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366"/>
        <w:gridCol w:w="4845"/>
        <w:gridCol w:w="4846"/>
      </w:tblGrid>
      <w:tr w:rsidR="00FE01A9" w:rsidTr="00FE01A9">
        <w:trPr>
          <w:trHeight w:val="510"/>
        </w:trPr>
        <w:tc>
          <w:tcPr>
            <w:tcW w:w="1366" w:type="dxa"/>
          </w:tcPr>
          <w:p w:rsidR="00FE01A9" w:rsidRDefault="00FE01A9"/>
        </w:tc>
        <w:tc>
          <w:tcPr>
            <w:tcW w:w="9691" w:type="dxa"/>
            <w:gridSpan w:val="2"/>
          </w:tcPr>
          <w:p w:rsidR="00FE01A9" w:rsidRPr="00A9540E" w:rsidRDefault="00A703B6" w:rsidP="004D19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Y6</w:t>
            </w:r>
            <w:r w:rsidR="00FE01A9">
              <w:rPr>
                <w:b/>
                <w:sz w:val="28"/>
              </w:rPr>
              <w:t xml:space="preserve"> </w:t>
            </w:r>
            <w:r w:rsidR="00FE01A9" w:rsidRPr="00FB289D">
              <w:rPr>
                <w:b/>
                <w:sz w:val="28"/>
              </w:rPr>
              <w:t>Long term English Planning</w:t>
            </w:r>
          </w:p>
        </w:tc>
      </w:tr>
      <w:tr w:rsidR="000A6BC5" w:rsidTr="00BD7DEC">
        <w:trPr>
          <w:trHeight w:val="6490"/>
        </w:trPr>
        <w:tc>
          <w:tcPr>
            <w:tcW w:w="1366" w:type="dxa"/>
          </w:tcPr>
          <w:p w:rsidR="000A6BC5" w:rsidRDefault="000A6BC5">
            <w:r>
              <w:t>Text Structure</w:t>
            </w:r>
          </w:p>
        </w:tc>
        <w:tc>
          <w:tcPr>
            <w:tcW w:w="9691" w:type="dxa"/>
            <w:gridSpan w:val="2"/>
          </w:tcPr>
          <w:p w:rsidR="000A6BC5" w:rsidRDefault="000A6BC5" w:rsidP="008A6966">
            <w:pPr>
              <w:rPr>
                <w:b/>
              </w:rPr>
            </w:pPr>
            <w:r w:rsidRPr="004D19B5">
              <w:rPr>
                <w:b/>
              </w:rPr>
              <w:t>Fiction: To entertain</w:t>
            </w:r>
          </w:p>
          <w:p w:rsidR="000A6BC5" w:rsidRPr="004D19B5" w:rsidRDefault="000A6BC5" w:rsidP="008A6966">
            <w:pPr>
              <w:rPr>
                <w:b/>
              </w:rPr>
            </w:pPr>
            <w:r>
              <w:rPr>
                <w:b/>
              </w:rPr>
              <w:t>Expected:</w:t>
            </w:r>
          </w:p>
          <w:p w:rsidR="000A6BC5" w:rsidRPr="004D19B5" w:rsidRDefault="000A6BC5" w:rsidP="008A6966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 xml:space="preserve">Independent </w:t>
            </w:r>
            <w:r w:rsidRPr="004D19B5">
              <w:rPr>
                <w:b/>
              </w:rPr>
              <w:t>use of planning tools</w:t>
            </w:r>
            <w:r w:rsidRPr="004D19B5">
              <w:t>: Story map / story mountain / story grids/ ’Boxing-up’ grid</w:t>
            </w:r>
          </w:p>
          <w:p w:rsidR="000A6BC5" w:rsidRPr="00A703B6" w:rsidRDefault="000A6BC5" w:rsidP="008A6966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 xml:space="preserve">Include: </w:t>
            </w:r>
            <w:r w:rsidRPr="00A703B6">
              <w:t>suspense, cliff hangers, flashbacks, time slips</w:t>
            </w:r>
          </w:p>
          <w:p w:rsidR="000A6BC5" w:rsidRPr="004D19B5" w:rsidRDefault="000A6BC5" w:rsidP="008A6966">
            <w:pPr>
              <w:pStyle w:val="ListParagraph"/>
              <w:numPr>
                <w:ilvl w:val="0"/>
                <w:numId w:val="16"/>
              </w:numPr>
            </w:pPr>
            <w:r w:rsidRPr="004D19B5">
              <w:rPr>
                <w:b/>
              </w:rPr>
              <w:t xml:space="preserve">Paragraphs </w:t>
            </w:r>
            <w:r>
              <w:rPr>
                <w:b/>
              </w:rPr>
              <w:t xml:space="preserve"> - </w:t>
            </w:r>
            <w:r w:rsidRPr="00A703B6">
              <w:t xml:space="preserve">secure use of </w:t>
            </w:r>
            <w:r>
              <w:t>cohesive devices: connecting phrases, synonyms, pronouns</w:t>
            </w:r>
          </w:p>
          <w:p w:rsidR="000A6BC5" w:rsidRDefault="000A6BC5" w:rsidP="008A696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Start the story at any point of the 5 part structure (see Y5)</w:t>
            </w:r>
          </w:p>
          <w:p w:rsidR="000A6BC5" w:rsidRPr="00A9540E" w:rsidRDefault="000A6BC5" w:rsidP="00A9540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Secure development of characterisation</w:t>
            </w:r>
          </w:p>
          <w:p w:rsidR="000A6BC5" w:rsidRDefault="000A6BC5" w:rsidP="008A6966">
            <w:pPr>
              <w:rPr>
                <w:b/>
              </w:rPr>
            </w:pPr>
            <w:r w:rsidRPr="004D19B5">
              <w:rPr>
                <w:b/>
              </w:rPr>
              <w:t>Non-fiction: To inform, To persuade</w:t>
            </w:r>
            <w:r>
              <w:rPr>
                <w:b/>
              </w:rPr>
              <w:t>, To discuss</w:t>
            </w:r>
          </w:p>
          <w:p w:rsidR="000A6BC5" w:rsidRPr="004D19B5" w:rsidRDefault="000A6BC5" w:rsidP="008A6966">
            <w:pPr>
              <w:rPr>
                <w:b/>
              </w:rPr>
            </w:pPr>
            <w:r>
              <w:rPr>
                <w:b/>
              </w:rPr>
              <w:t>Expected:</w:t>
            </w:r>
          </w:p>
          <w:p w:rsidR="000A6BC5" w:rsidRPr="00765D6B" w:rsidRDefault="000A6BC5" w:rsidP="008A6966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Independent use of a range of planning tools</w:t>
            </w:r>
          </w:p>
          <w:p w:rsidR="000A6BC5" w:rsidRPr="00765D6B" w:rsidRDefault="000A6BC5" w:rsidP="008A6966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Use a variety of text layouts appropriate to purpose</w:t>
            </w:r>
          </w:p>
          <w:p w:rsidR="000A6BC5" w:rsidRPr="004D19B5" w:rsidRDefault="000A6BC5" w:rsidP="008A6966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 xml:space="preserve">Use a range of techniques to involve the reader – </w:t>
            </w:r>
            <w:r w:rsidRPr="00765D6B">
              <w:t>comments, questions, observations</w:t>
            </w:r>
            <w:r>
              <w:t>, rhetorical questions</w:t>
            </w:r>
          </w:p>
          <w:p w:rsidR="000A6BC5" w:rsidRPr="000A6BC5" w:rsidRDefault="000A6BC5" w:rsidP="00B07B64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B07B64">
              <w:rPr>
                <w:b/>
              </w:rPr>
              <w:t xml:space="preserve">Paragraphs  - </w:t>
            </w:r>
            <w:r w:rsidRPr="00B07B64">
              <w:t>secure use of cohesive devices: connecting phrases, synonyms, pronouns</w:t>
            </w:r>
          </w:p>
          <w:p w:rsidR="000A6BC5" w:rsidRPr="000A6BC5" w:rsidRDefault="000A6BC5" w:rsidP="000A6BC5">
            <w:pPr>
              <w:rPr>
                <w:b/>
              </w:rPr>
            </w:pPr>
            <w:r w:rsidRPr="000A6BC5">
              <w:rPr>
                <w:b/>
              </w:rPr>
              <w:t>All text types:</w:t>
            </w:r>
          </w:p>
          <w:p w:rsidR="000A6BC5" w:rsidRPr="00EE17B3" w:rsidRDefault="000A6BC5" w:rsidP="008A6966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 xml:space="preserve">The consistent </w:t>
            </w:r>
            <w:r>
              <w:rPr>
                <w:b/>
              </w:rPr>
              <w:t>viewpoint across the text</w:t>
            </w:r>
          </w:p>
          <w:p w:rsidR="000A6BC5" w:rsidRPr="00BD59FA" w:rsidRDefault="000A6BC5" w:rsidP="00E70E4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Consistent and varied use of verb forms</w:t>
            </w:r>
          </w:p>
          <w:p w:rsidR="000A6BC5" w:rsidRDefault="000A6BC5" w:rsidP="00E70E4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Use different techniques to conclude texts</w:t>
            </w:r>
          </w:p>
          <w:p w:rsidR="000A6BC5" w:rsidRPr="00A9540E" w:rsidRDefault="000A6BC5" w:rsidP="00A9540E">
            <w:pPr>
              <w:rPr>
                <w:b/>
                <w:color w:val="FF0000"/>
              </w:rPr>
            </w:pPr>
            <w:r w:rsidRPr="00A9540E">
              <w:rPr>
                <w:b/>
                <w:color w:val="FF0000"/>
              </w:rPr>
              <w:t>Introduce:</w:t>
            </w:r>
          </w:p>
          <w:p w:rsidR="000A6BC5" w:rsidRPr="00A9540E" w:rsidRDefault="000A6BC5" w:rsidP="00A9540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Cohesive devices:</w:t>
            </w:r>
          </w:p>
          <w:p w:rsidR="000A6BC5" w:rsidRPr="00A9540E" w:rsidRDefault="000A6BC5" w:rsidP="00A9540E">
            <w:pPr>
              <w:pStyle w:val="ListParagraph"/>
              <w:numPr>
                <w:ilvl w:val="0"/>
                <w:numId w:val="31"/>
              </w:numPr>
            </w:pPr>
            <w:r w:rsidRPr="00A9540E">
              <w:t>Semantic cohesion – repeated word or phrase</w:t>
            </w:r>
          </w:p>
          <w:p w:rsidR="000A6BC5" w:rsidRPr="00A9540E" w:rsidRDefault="000A6BC5" w:rsidP="00A9540E">
            <w:pPr>
              <w:pStyle w:val="ListParagraph"/>
              <w:numPr>
                <w:ilvl w:val="0"/>
                <w:numId w:val="31"/>
              </w:numPr>
            </w:pPr>
            <w:r w:rsidRPr="00A9540E">
              <w:t>Adverbials – on the other hand, as a consequence</w:t>
            </w:r>
          </w:p>
          <w:p w:rsidR="000A6BC5" w:rsidRPr="00A9540E" w:rsidRDefault="000A6BC5" w:rsidP="00A9540E">
            <w:pPr>
              <w:pStyle w:val="ListParagraph"/>
              <w:numPr>
                <w:ilvl w:val="0"/>
                <w:numId w:val="31"/>
              </w:numPr>
              <w:rPr>
                <w:color w:val="FF0000"/>
              </w:rPr>
            </w:pPr>
            <w:r w:rsidRPr="00A9540E">
              <w:t>Elision layout devices – headings, bullets, tables</w:t>
            </w:r>
          </w:p>
          <w:p w:rsidR="000A6BC5" w:rsidRPr="00A9540E" w:rsidRDefault="000A6BC5" w:rsidP="00A9540E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Use of formal / informal styles appropriate to the writing </w:t>
            </w:r>
          </w:p>
        </w:tc>
      </w:tr>
      <w:tr w:rsidR="00FE01A9" w:rsidTr="00FE01A9">
        <w:trPr>
          <w:trHeight w:val="510"/>
        </w:trPr>
        <w:tc>
          <w:tcPr>
            <w:tcW w:w="1366" w:type="dxa"/>
          </w:tcPr>
          <w:p w:rsidR="00FE01A9" w:rsidRDefault="00FE01A9" w:rsidP="00C46A74">
            <w:r>
              <w:t>Sentence Construction</w:t>
            </w:r>
          </w:p>
        </w:tc>
        <w:tc>
          <w:tcPr>
            <w:tcW w:w="9691" w:type="dxa"/>
            <w:gridSpan w:val="2"/>
          </w:tcPr>
          <w:p w:rsidR="00A9540E" w:rsidRPr="00A9540E" w:rsidRDefault="00A9540E" w:rsidP="00A9540E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Expected:</w:t>
            </w:r>
          </w:p>
          <w:p w:rsidR="00FE01A9" w:rsidRPr="00FD6967" w:rsidRDefault="00FD6967" w:rsidP="00C46A74">
            <w:pPr>
              <w:pStyle w:val="Default"/>
              <w:numPr>
                <w:ilvl w:val="0"/>
                <w:numId w:val="11"/>
              </w:numPr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Secure variety of sentence lengths: </w:t>
            </w:r>
            <w:r w:rsidRPr="00FD6967">
              <w:rPr>
                <w:bCs/>
                <w:color w:val="auto"/>
                <w:sz w:val="23"/>
                <w:szCs w:val="23"/>
              </w:rPr>
              <w:t>simple / embellished simple / complex. Use for different purposes</w:t>
            </w:r>
            <w:r>
              <w:rPr>
                <w:bCs/>
                <w:color w:val="auto"/>
                <w:sz w:val="23"/>
                <w:szCs w:val="23"/>
              </w:rPr>
              <w:t xml:space="preserve">. </w:t>
            </w:r>
            <w:r w:rsidRPr="00FD6967">
              <w:rPr>
                <w:b/>
                <w:bCs/>
                <w:color w:val="auto"/>
                <w:sz w:val="23"/>
                <w:szCs w:val="23"/>
              </w:rPr>
              <w:t>Change length of sentences for meaning / effect</w:t>
            </w:r>
          </w:p>
          <w:p w:rsidR="00BD59FA" w:rsidRPr="004D19B5" w:rsidRDefault="00FD6967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Moving sentence chunks around for different effects – experiment and make deliberate choices. </w:t>
            </w:r>
          </w:p>
          <w:p w:rsidR="00FE01A9" w:rsidRPr="004D19B5" w:rsidRDefault="00FD6967" w:rsidP="000472C8">
            <w:pPr>
              <w:pStyle w:val="Default"/>
              <w:numPr>
                <w:ilvl w:val="0"/>
                <w:numId w:val="11"/>
              </w:numPr>
              <w:rPr>
                <w:i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Elaborate fronted adverbial phrases</w:t>
            </w:r>
          </w:p>
          <w:p w:rsidR="00FE01A9" w:rsidRPr="004D19B5" w:rsidRDefault="00FD6967" w:rsidP="000472C8">
            <w:pPr>
              <w:pStyle w:val="Default"/>
              <w:numPr>
                <w:ilvl w:val="0"/>
                <w:numId w:val="28"/>
              </w:numPr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Beyond the dark gloom of the cave</w:t>
            </w:r>
            <w:proofErr w:type="gramStart"/>
            <w:r>
              <w:rPr>
                <w:bCs/>
                <w:color w:val="auto"/>
                <w:sz w:val="23"/>
                <w:szCs w:val="23"/>
              </w:rPr>
              <w:t>,…</w:t>
            </w:r>
            <w:proofErr w:type="gramEnd"/>
          </w:p>
          <w:p w:rsidR="00FE01A9" w:rsidRPr="004D19B5" w:rsidRDefault="00FE01A9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Comp</w:t>
            </w:r>
            <w:r w:rsidR="00BD59FA">
              <w:rPr>
                <w:b/>
                <w:color w:val="auto"/>
                <w:sz w:val="23"/>
                <w:szCs w:val="23"/>
              </w:rPr>
              <w:t xml:space="preserve">ound </w:t>
            </w:r>
            <w:r w:rsidR="00FD6967">
              <w:rPr>
                <w:b/>
                <w:color w:val="auto"/>
                <w:sz w:val="23"/>
                <w:szCs w:val="23"/>
              </w:rPr>
              <w:t xml:space="preserve">and complex </w:t>
            </w:r>
            <w:r w:rsidR="00BD59FA">
              <w:rPr>
                <w:b/>
                <w:color w:val="auto"/>
                <w:sz w:val="23"/>
                <w:szCs w:val="23"/>
              </w:rPr>
              <w:t>sentences</w:t>
            </w:r>
            <w:r w:rsidR="00FD6967">
              <w:rPr>
                <w:b/>
                <w:color w:val="auto"/>
                <w:sz w:val="23"/>
                <w:szCs w:val="23"/>
              </w:rPr>
              <w:t xml:space="preserve"> -</w:t>
            </w:r>
            <w:r w:rsidR="00BD59FA">
              <w:rPr>
                <w:b/>
                <w:color w:val="auto"/>
                <w:sz w:val="23"/>
                <w:szCs w:val="23"/>
              </w:rPr>
              <w:t xml:space="preserve"> </w:t>
            </w:r>
            <w:r w:rsidR="00BD59FA" w:rsidRPr="00FD6967">
              <w:rPr>
                <w:color w:val="auto"/>
                <w:sz w:val="23"/>
                <w:szCs w:val="23"/>
              </w:rPr>
              <w:t>using</w:t>
            </w:r>
            <w:r w:rsidR="00FD6967" w:rsidRPr="00FD6967">
              <w:rPr>
                <w:color w:val="auto"/>
                <w:sz w:val="23"/>
                <w:szCs w:val="23"/>
              </w:rPr>
              <w:t xml:space="preserve"> a range of</w:t>
            </w:r>
            <w:r w:rsidR="00BD59FA" w:rsidRPr="00FD6967">
              <w:rPr>
                <w:color w:val="auto"/>
                <w:sz w:val="23"/>
                <w:szCs w:val="23"/>
              </w:rPr>
              <w:t xml:space="preserve"> coordinating</w:t>
            </w:r>
            <w:r w:rsidR="00BD59FA">
              <w:rPr>
                <w:color w:val="auto"/>
                <w:sz w:val="23"/>
                <w:szCs w:val="23"/>
              </w:rPr>
              <w:t xml:space="preserve"> </w:t>
            </w:r>
            <w:r w:rsidR="00FD6967">
              <w:rPr>
                <w:color w:val="auto"/>
                <w:sz w:val="23"/>
                <w:szCs w:val="23"/>
              </w:rPr>
              <w:t xml:space="preserve">and subordinating conjunctions </w:t>
            </w:r>
          </w:p>
          <w:p w:rsidR="00FE01A9" w:rsidRPr="003973D3" w:rsidRDefault="00FE01A9" w:rsidP="003973D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/>
                <w:sz w:val="23"/>
                <w:szCs w:val="23"/>
              </w:rPr>
            </w:pPr>
            <w:r w:rsidRPr="003973D3">
              <w:rPr>
                <w:b/>
                <w:sz w:val="23"/>
                <w:szCs w:val="23"/>
              </w:rPr>
              <w:t>‘</w:t>
            </w:r>
            <w:proofErr w:type="spellStart"/>
            <w:r w:rsidRPr="003973D3">
              <w:rPr>
                <w:b/>
                <w:sz w:val="23"/>
                <w:szCs w:val="23"/>
              </w:rPr>
              <w:t>ing</w:t>
            </w:r>
            <w:proofErr w:type="spellEnd"/>
            <w:r w:rsidR="003973D3" w:rsidRPr="003973D3">
              <w:rPr>
                <w:b/>
                <w:sz w:val="23"/>
                <w:szCs w:val="23"/>
              </w:rPr>
              <w:t xml:space="preserve">’ clauses as sentence starters; </w:t>
            </w:r>
            <w:r w:rsidR="003973D3">
              <w:rPr>
                <w:rFonts w:ascii="Calibri" w:hAnsi="Calibri" w:cs="Calibri"/>
                <w:b/>
                <w:sz w:val="23"/>
                <w:szCs w:val="23"/>
              </w:rPr>
              <w:t>e</w:t>
            </w:r>
            <w:r w:rsidR="003973D3" w:rsidRPr="003973D3">
              <w:rPr>
                <w:rFonts w:ascii="Calibri" w:hAnsi="Calibri" w:cs="Calibri"/>
                <w:b/>
                <w:sz w:val="23"/>
                <w:szCs w:val="23"/>
              </w:rPr>
              <w:t>xpanded ‘</w:t>
            </w:r>
            <w:proofErr w:type="spellStart"/>
            <w:r w:rsidR="003973D3" w:rsidRPr="003973D3">
              <w:rPr>
                <w:rFonts w:ascii="Calibri" w:hAnsi="Calibri" w:cs="Calibri"/>
                <w:b/>
                <w:sz w:val="23"/>
                <w:szCs w:val="23"/>
              </w:rPr>
              <w:t>ed</w:t>
            </w:r>
            <w:proofErr w:type="spellEnd"/>
            <w:r w:rsidR="003973D3" w:rsidRPr="003973D3">
              <w:rPr>
                <w:rFonts w:ascii="Calibri" w:hAnsi="Calibri" w:cs="Calibri"/>
                <w:b/>
                <w:sz w:val="23"/>
                <w:szCs w:val="23"/>
              </w:rPr>
              <w:t>’ clauses as starters:</w:t>
            </w:r>
          </w:p>
          <w:p w:rsidR="00FE01A9" w:rsidRDefault="00BD59FA" w:rsidP="00D57794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proofErr w:type="gramStart"/>
            <w:r>
              <w:rPr>
                <w:color w:val="auto"/>
                <w:sz w:val="23"/>
                <w:szCs w:val="23"/>
              </w:rPr>
              <w:t>Sighing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as he looked at his books, the boy began his homework.</w:t>
            </w:r>
          </w:p>
          <w:p w:rsidR="00BD59FA" w:rsidRDefault="00FD6967" w:rsidP="00BD59FA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Encouraged by the bright light, Jane set off for her early morning walk.</w:t>
            </w:r>
          </w:p>
          <w:p w:rsidR="00BD59FA" w:rsidRPr="003973D3" w:rsidRDefault="00BD59FA" w:rsidP="003973D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/>
                <w:sz w:val="23"/>
                <w:szCs w:val="23"/>
              </w:rPr>
            </w:pPr>
            <w:r w:rsidRPr="003973D3">
              <w:rPr>
                <w:b/>
                <w:sz w:val="23"/>
                <w:szCs w:val="23"/>
              </w:rPr>
              <w:t>Drop in ‘</w:t>
            </w:r>
            <w:proofErr w:type="spellStart"/>
            <w:r w:rsidRPr="003973D3">
              <w:rPr>
                <w:b/>
                <w:sz w:val="23"/>
                <w:szCs w:val="23"/>
              </w:rPr>
              <w:t>ing</w:t>
            </w:r>
            <w:proofErr w:type="spellEnd"/>
            <w:r w:rsidRPr="003973D3">
              <w:rPr>
                <w:b/>
                <w:sz w:val="23"/>
                <w:szCs w:val="23"/>
              </w:rPr>
              <w:t>’ clause</w:t>
            </w:r>
            <w:r w:rsidR="00E62425">
              <w:rPr>
                <w:b/>
                <w:sz w:val="23"/>
                <w:szCs w:val="23"/>
              </w:rPr>
              <w:t>;</w:t>
            </w:r>
            <w:r w:rsidR="003973D3" w:rsidRPr="003973D3">
              <w:rPr>
                <w:b/>
                <w:sz w:val="23"/>
                <w:szCs w:val="23"/>
              </w:rPr>
              <w:t xml:space="preserve"> </w:t>
            </w:r>
            <w:r w:rsidR="00E62425">
              <w:rPr>
                <w:rFonts w:ascii="Calibri" w:hAnsi="Calibri" w:cs="Calibri"/>
                <w:b/>
                <w:sz w:val="23"/>
                <w:szCs w:val="23"/>
              </w:rPr>
              <w:t>d</w:t>
            </w:r>
            <w:r w:rsidR="003973D3" w:rsidRPr="003973D3">
              <w:rPr>
                <w:rFonts w:ascii="Calibri" w:hAnsi="Calibri" w:cs="Calibri"/>
                <w:b/>
                <w:sz w:val="23"/>
                <w:szCs w:val="23"/>
              </w:rPr>
              <w:t>rop in ‘</w:t>
            </w:r>
            <w:proofErr w:type="spellStart"/>
            <w:r w:rsidR="003973D3" w:rsidRPr="003973D3">
              <w:rPr>
                <w:rFonts w:ascii="Calibri" w:hAnsi="Calibri" w:cs="Calibri"/>
                <w:b/>
                <w:sz w:val="23"/>
                <w:szCs w:val="23"/>
              </w:rPr>
              <w:t>ed</w:t>
            </w:r>
            <w:proofErr w:type="spellEnd"/>
            <w:r w:rsidR="003973D3" w:rsidRPr="003973D3">
              <w:rPr>
                <w:rFonts w:ascii="Calibri" w:hAnsi="Calibri" w:cs="Calibri"/>
                <w:b/>
                <w:sz w:val="23"/>
                <w:szCs w:val="23"/>
              </w:rPr>
              <w:t>’ clause:</w:t>
            </w:r>
          </w:p>
          <w:p w:rsidR="00BD59FA" w:rsidRDefault="00BD59FA" w:rsidP="00BD59FA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Jane, laughing at the teacher, fell from her chair.</w:t>
            </w:r>
          </w:p>
          <w:p w:rsidR="00FD6967" w:rsidRPr="00BD59FA" w:rsidRDefault="00FD6967" w:rsidP="00FD6967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Poor Tim, exhausted by so much effort, raced home.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Complex sentences</w:t>
            </w:r>
            <w:r w:rsidR="00FD6967">
              <w:rPr>
                <w:b/>
                <w:color w:val="auto"/>
                <w:sz w:val="23"/>
                <w:szCs w:val="23"/>
              </w:rPr>
              <w:t xml:space="preserve"> using relative clauses</w:t>
            </w:r>
            <w:r w:rsidRPr="004D19B5">
              <w:rPr>
                <w:color w:val="auto"/>
                <w:sz w:val="23"/>
                <w:szCs w:val="23"/>
              </w:rPr>
              <w:t xml:space="preserve"> 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The girl, whose hair was jet black, raced through the street.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 xml:space="preserve">Sentence of 3 for </w:t>
            </w:r>
            <w:r w:rsidR="00BD59FA">
              <w:rPr>
                <w:b/>
                <w:color w:val="auto"/>
                <w:sz w:val="23"/>
                <w:szCs w:val="23"/>
              </w:rPr>
              <w:t>action:</w:t>
            </w:r>
          </w:p>
          <w:p w:rsidR="00FE01A9" w:rsidRDefault="00BD59FA" w:rsidP="00D57794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Sam rushed down the road, jumped on the bus and sank into the chair.</w:t>
            </w:r>
          </w:p>
          <w:p w:rsidR="00E62425" w:rsidRPr="004D19B5" w:rsidRDefault="00E62425" w:rsidP="00E62425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E62425">
              <w:rPr>
                <w:b/>
                <w:color w:val="auto"/>
                <w:sz w:val="23"/>
                <w:szCs w:val="23"/>
              </w:rPr>
              <w:t>Expanded noun phrases</w:t>
            </w:r>
            <w:r>
              <w:rPr>
                <w:color w:val="auto"/>
                <w:sz w:val="23"/>
                <w:szCs w:val="23"/>
              </w:rPr>
              <w:t xml:space="preserve"> to convey complicated information concisely</w:t>
            </w:r>
          </w:p>
          <w:p w:rsidR="00FE01A9" w:rsidRPr="00FD6967" w:rsidRDefault="00FD6967" w:rsidP="00FD6967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Expanded d</w:t>
            </w:r>
            <w:r w:rsidR="00C0779C">
              <w:rPr>
                <w:b/>
                <w:color w:val="auto"/>
                <w:sz w:val="23"/>
                <w:szCs w:val="23"/>
              </w:rPr>
              <w:t xml:space="preserve">ialogue – use </w:t>
            </w:r>
            <w:r>
              <w:rPr>
                <w:b/>
                <w:color w:val="auto"/>
                <w:sz w:val="23"/>
                <w:szCs w:val="23"/>
              </w:rPr>
              <w:t>speech + verb + action</w:t>
            </w:r>
          </w:p>
          <w:p w:rsidR="00FD6967" w:rsidRDefault="00FD6967" w:rsidP="00FD6967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“Stop!” he shouted, picking up a stick and racing after the thief.</w:t>
            </w:r>
          </w:p>
          <w:p w:rsidR="009F3E43" w:rsidRDefault="009F3E43" w:rsidP="009F3E4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9F3E43">
              <w:rPr>
                <w:b/>
                <w:color w:val="auto"/>
                <w:sz w:val="23"/>
                <w:szCs w:val="23"/>
              </w:rPr>
              <w:t>Use a range of verb forms including modals for degrees of possibility:</w:t>
            </w:r>
            <w:r>
              <w:rPr>
                <w:color w:val="auto"/>
                <w:sz w:val="23"/>
                <w:szCs w:val="23"/>
              </w:rPr>
              <w:t xml:space="preserve"> might, will, could</w:t>
            </w:r>
          </w:p>
          <w:p w:rsidR="00A9540E" w:rsidRPr="00A9540E" w:rsidRDefault="000A6BC5" w:rsidP="00A9540E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New expected content for Year 6:</w:t>
            </w:r>
          </w:p>
          <w:p w:rsidR="000A6BC5" w:rsidRPr="000A6BC5" w:rsidRDefault="000A6BC5" w:rsidP="009F3E4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0A6BC5">
              <w:rPr>
                <w:b/>
                <w:color w:val="auto"/>
                <w:sz w:val="23"/>
                <w:szCs w:val="23"/>
              </w:rPr>
              <w:t>Use of the semi-colon, colon and dash</w:t>
            </w:r>
            <w:r>
              <w:rPr>
                <w:color w:val="auto"/>
                <w:sz w:val="23"/>
                <w:szCs w:val="23"/>
              </w:rPr>
              <w:t xml:space="preserve"> to mark the boundary between independent clauses</w:t>
            </w:r>
          </w:p>
          <w:p w:rsidR="000A4E97" w:rsidRPr="003973D3" w:rsidRDefault="000A4E97" w:rsidP="009F3E4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Use active and passive verb constructions</w:t>
            </w:r>
          </w:p>
          <w:p w:rsidR="003973D3" w:rsidRPr="003973D3" w:rsidRDefault="003973D3" w:rsidP="009F3E4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Use of the subjunctive form in very formal writing</w:t>
            </w:r>
            <w:r w:rsidR="000A6BC5">
              <w:rPr>
                <w:b/>
                <w:color w:val="auto"/>
                <w:sz w:val="23"/>
                <w:szCs w:val="23"/>
              </w:rPr>
              <w:t xml:space="preserve">: </w:t>
            </w:r>
            <w:r w:rsidR="000A6BC5">
              <w:rPr>
                <w:color w:val="auto"/>
                <w:sz w:val="23"/>
                <w:szCs w:val="23"/>
              </w:rPr>
              <w:t>If I were</w:t>
            </w:r>
            <w:r w:rsidR="000A6BC5" w:rsidRPr="000A6BC5">
              <w:rPr>
                <w:color w:val="auto"/>
                <w:sz w:val="23"/>
                <w:szCs w:val="23"/>
              </w:rPr>
              <w:t>…</w:t>
            </w:r>
            <w:r w:rsidR="000A6BC5">
              <w:rPr>
                <w:color w:val="auto"/>
                <w:sz w:val="23"/>
                <w:szCs w:val="23"/>
              </w:rPr>
              <w:t xml:space="preserve">  Were they to come in</w:t>
            </w:r>
            <w:proofErr w:type="gramStart"/>
            <w:r w:rsidR="000A6BC5">
              <w:rPr>
                <w:color w:val="auto"/>
                <w:sz w:val="23"/>
                <w:szCs w:val="23"/>
              </w:rPr>
              <w:t>…</w:t>
            </w:r>
            <w:proofErr w:type="gramEnd"/>
          </w:p>
          <w:p w:rsidR="003973D3" w:rsidRPr="004D19B5" w:rsidRDefault="003973D3" w:rsidP="009F3E4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Developed use of rhetorical questions for persuasion</w:t>
            </w:r>
          </w:p>
        </w:tc>
      </w:tr>
      <w:tr w:rsidR="00FE01A9" w:rsidTr="00FE01A9">
        <w:trPr>
          <w:trHeight w:val="482"/>
        </w:trPr>
        <w:tc>
          <w:tcPr>
            <w:tcW w:w="1366" w:type="dxa"/>
          </w:tcPr>
          <w:p w:rsidR="00FE01A9" w:rsidRDefault="00FE01A9" w:rsidP="00C46A74">
            <w:r>
              <w:lastRenderedPageBreak/>
              <w:t>Word – language</w:t>
            </w:r>
          </w:p>
        </w:tc>
        <w:tc>
          <w:tcPr>
            <w:tcW w:w="9691" w:type="dxa"/>
            <w:gridSpan w:val="2"/>
          </w:tcPr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Prepositions</w:t>
            </w:r>
            <w:r w:rsidRPr="004D19B5">
              <w:rPr>
                <w:iCs/>
                <w:color w:val="auto"/>
                <w:sz w:val="23"/>
                <w:szCs w:val="23"/>
              </w:rPr>
              <w:t xml:space="preserve">: </w:t>
            </w:r>
            <w:r w:rsidR="00C0779C">
              <w:rPr>
                <w:iCs/>
                <w:color w:val="auto"/>
                <w:sz w:val="23"/>
                <w:szCs w:val="23"/>
              </w:rPr>
              <w:t>at, underneath, since, towards</w:t>
            </w:r>
          </w:p>
          <w:p w:rsidR="00FE01A9" w:rsidRPr="004D19B5" w:rsidRDefault="00C0779C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bCs/>
                <w:iCs/>
                <w:color w:val="auto"/>
                <w:sz w:val="23"/>
                <w:szCs w:val="23"/>
              </w:rPr>
              <w:t xml:space="preserve">Conditionals: </w:t>
            </w:r>
            <w:r w:rsidRPr="00C0779C">
              <w:rPr>
                <w:bCs/>
                <w:iCs/>
                <w:color w:val="auto"/>
                <w:sz w:val="23"/>
                <w:szCs w:val="23"/>
              </w:rPr>
              <w:t>could, should, would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Adverbs for description</w:t>
            </w:r>
            <w:r w:rsidRPr="004D19B5">
              <w:rPr>
                <w:iCs/>
                <w:color w:val="auto"/>
                <w:sz w:val="23"/>
                <w:szCs w:val="23"/>
              </w:rPr>
              <w:t>: The snow fell gently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Adverbs for information</w:t>
            </w:r>
            <w:r w:rsidRPr="004D19B5">
              <w:rPr>
                <w:iCs/>
                <w:color w:val="auto"/>
                <w:sz w:val="23"/>
                <w:szCs w:val="23"/>
              </w:rPr>
              <w:t>: Lift the pot carefully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Powerful verbs</w:t>
            </w:r>
            <w:r w:rsidRPr="004D19B5">
              <w:rPr>
                <w:iCs/>
                <w:color w:val="auto"/>
                <w:sz w:val="23"/>
                <w:szCs w:val="23"/>
              </w:rPr>
              <w:t>: stare, tremble, slither</w:t>
            </w:r>
          </w:p>
          <w:p w:rsidR="00FE01A9" w:rsidRDefault="009F3E43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Developed</w:t>
            </w:r>
            <w:r w:rsidR="00FE01A9" w:rsidRPr="004D19B5">
              <w:rPr>
                <w:b/>
                <w:iCs/>
                <w:color w:val="auto"/>
                <w:sz w:val="23"/>
                <w:szCs w:val="23"/>
              </w:rPr>
              <w:t xml:space="preserve"> technical or deliberately chosen vocabulary to describe</w:t>
            </w:r>
            <w:r w:rsidR="00FE01A9" w:rsidRPr="004D19B5">
              <w:rPr>
                <w:iCs/>
                <w:color w:val="auto"/>
                <w:sz w:val="23"/>
                <w:szCs w:val="23"/>
              </w:rPr>
              <w:t xml:space="preserve"> </w:t>
            </w:r>
          </w:p>
          <w:p w:rsidR="00C0779C" w:rsidRDefault="00C0779C" w:rsidP="00C46A74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 w:rsidRPr="00C0779C">
              <w:rPr>
                <w:b/>
                <w:iCs/>
                <w:color w:val="auto"/>
                <w:sz w:val="23"/>
                <w:szCs w:val="23"/>
              </w:rPr>
              <w:t>Proper nouns</w:t>
            </w:r>
            <w:r>
              <w:rPr>
                <w:b/>
                <w:iCs/>
                <w:color w:val="auto"/>
                <w:sz w:val="23"/>
                <w:szCs w:val="23"/>
              </w:rPr>
              <w:t xml:space="preserve"> – define</w:t>
            </w:r>
          </w:p>
          <w:p w:rsidR="00C0779C" w:rsidRPr="00C0779C" w:rsidRDefault="00C0779C" w:rsidP="00C46A74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Plural and possessive s – the grammatical difference</w:t>
            </w:r>
          </w:p>
          <w:p w:rsidR="00FE01A9" w:rsidRPr="004D19B5" w:rsidRDefault="00C0779C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Suffixes and prefixes</w:t>
            </w:r>
          </w:p>
          <w:p w:rsidR="00FE01A9" w:rsidRPr="009F3E43" w:rsidRDefault="009F3E43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 xml:space="preserve">Verb prefixes: dis-, de-, re-, over-, </w:t>
            </w:r>
            <w:proofErr w:type="spellStart"/>
            <w:r>
              <w:rPr>
                <w:b/>
                <w:iCs/>
                <w:color w:val="auto"/>
                <w:sz w:val="23"/>
                <w:szCs w:val="23"/>
              </w:rPr>
              <w:t>mis</w:t>
            </w:r>
            <w:proofErr w:type="spellEnd"/>
            <w:r>
              <w:rPr>
                <w:b/>
                <w:iCs/>
                <w:color w:val="auto"/>
                <w:sz w:val="23"/>
                <w:szCs w:val="23"/>
              </w:rPr>
              <w:t>-</w:t>
            </w:r>
          </w:p>
          <w:p w:rsidR="009F3E43" w:rsidRPr="004D19B5" w:rsidRDefault="009F3E43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Converting nouns / adjectives into verbs: -ate, -</w:t>
            </w:r>
            <w:proofErr w:type="spellStart"/>
            <w:r>
              <w:rPr>
                <w:b/>
                <w:iCs/>
                <w:color w:val="auto"/>
                <w:sz w:val="23"/>
                <w:szCs w:val="23"/>
              </w:rPr>
              <w:t>ise</w:t>
            </w:r>
            <w:proofErr w:type="spellEnd"/>
            <w:r>
              <w:rPr>
                <w:b/>
                <w:iCs/>
                <w:color w:val="auto"/>
                <w:sz w:val="23"/>
                <w:szCs w:val="23"/>
              </w:rPr>
              <w:t>, -</w:t>
            </w:r>
            <w:proofErr w:type="spellStart"/>
            <w:r>
              <w:rPr>
                <w:b/>
                <w:iCs/>
                <w:color w:val="auto"/>
                <w:sz w:val="23"/>
                <w:szCs w:val="23"/>
              </w:rPr>
              <w:t>ify</w:t>
            </w:r>
            <w:proofErr w:type="spellEnd"/>
          </w:p>
          <w:p w:rsidR="00FE01A9" w:rsidRPr="009F3E43" w:rsidRDefault="00FE01A9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 xml:space="preserve">Use of determiners to be grammatically correct: </w:t>
            </w:r>
            <w:r w:rsidRPr="004D19B5">
              <w:rPr>
                <w:iCs/>
                <w:color w:val="auto"/>
                <w:sz w:val="23"/>
                <w:szCs w:val="23"/>
              </w:rPr>
              <w:t>a/an</w:t>
            </w:r>
            <w:r w:rsidRPr="004D19B5">
              <w:rPr>
                <w:b/>
                <w:iCs/>
                <w:color w:val="auto"/>
                <w:sz w:val="23"/>
                <w:szCs w:val="23"/>
              </w:rPr>
              <w:t>. Use of determiners to make choices</w:t>
            </w:r>
            <w:r w:rsidRPr="004D19B5">
              <w:rPr>
                <w:iCs/>
                <w:color w:val="auto"/>
                <w:sz w:val="23"/>
                <w:szCs w:val="23"/>
              </w:rPr>
              <w:t>: the cat / a cat / one cat / many cats</w:t>
            </w:r>
            <w:r w:rsidRPr="004D19B5">
              <w:rPr>
                <w:b/>
                <w:iCs/>
                <w:color w:val="auto"/>
                <w:sz w:val="23"/>
                <w:szCs w:val="23"/>
              </w:rPr>
              <w:t xml:space="preserve"> </w:t>
            </w:r>
          </w:p>
          <w:p w:rsidR="009F3E43" w:rsidRDefault="009F3E43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Metaphor</w:t>
            </w:r>
          </w:p>
          <w:p w:rsidR="009F3E43" w:rsidRPr="009F3E43" w:rsidRDefault="009F3E43" w:rsidP="00517B91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 w:rsidRPr="009F3E43">
              <w:rPr>
                <w:b/>
                <w:iCs/>
                <w:color w:val="auto"/>
                <w:sz w:val="23"/>
                <w:szCs w:val="23"/>
              </w:rPr>
              <w:t>Personification</w:t>
            </w:r>
          </w:p>
          <w:p w:rsidR="009F3E43" w:rsidRDefault="009F3E43" w:rsidP="009F3E43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 w:rsidRPr="009F3E43">
              <w:rPr>
                <w:b/>
                <w:iCs/>
                <w:color w:val="auto"/>
                <w:sz w:val="23"/>
                <w:szCs w:val="23"/>
              </w:rPr>
              <w:t>Use of empty words for suspense</w:t>
            </w:r>
          </w:p>
          <w:p w:rsidR="00A9540E" w:rsidRPr="00A9540E" w:rsidRDefault="000C27D9" w:rsidP="00A9540E">
            <w:pPr>
              <w:pStyle w:val="Default"/>
              <w:rPr>
                <w:b/>
                <w:iCs/>
                <w:color w:val="FF0000"/>
                <w:sz w:val="23"/>
                <w:szCs w:val="23"/>
              </w:rPr>
            </w:pPr>
            <w:r>
              <w:rPr>
                <w:b/>
                <w:iCs/>
                <w:color w:val="FF0000"/>
                <w:sz w:val="23"/>
                <w:szCs w:val="23"/>
              </w:rPr>
              <w:t>New expected content for Year 6:</w:t>
            </w:r>
          </w:p>
          <w:p w:rsidR="00BD01CE" w:rsidRDefault="00BD01CE" w:rsidP="009F3E43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Synonyms and antonyms</w:t>
            </w:r>
          </w:p>
          <w:p w:rsidR="00BD01CE" w:rsidRPr="009F3E43" w:rsidRDefault="00BD01CE" w:rsidP="009F3E43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Vocabulary for informal speech vs formal speech</w:t>
            </w:r>
            <w:r w:rsidR="000A6BC5">
              <w:rPr>
                <w:b/>
                <w:iCs/>
                <w:color w:val="auto"/>
                <w:sz w:val="23"/>
                <w:szCs w:val="23"/>
              </w:rPr>
              <w:t xml:space="preserve"> </w:t>
            </w:r>
            <w:proofErr w:type="spellStart"/>
            <w:r w:rsidR="000A6BC5">
              <w:rPr>
                <w:b/>
                <w:iCs/>
                <w:color w:val="auto"/>
                <w:sz w:val="23"/>
                <w:szCs w:val="23"/>
              </w:rPr>
              <w:t>e.g</w:t>
            </w:r>
            <w:proofErr w:type="spellEnd"/>
            <w:r w:rsidR="000A6BC5">
              <w:rPr>
                <w:b/>
                <w:iCs/>
                <w:color w:val="auto"/>
                <w:sz w:val="23"/>
                <w:szCs w:val="23"/>
              </w:rPr>
              <w:t xml:space="preserve"> </w:t>
            </w:r>
            <w:r w:rsidR="000A6BC5" w:rsidRPr="000A6BC5">
              <w:rPr>
                <w:iCs/>
                <w:color w:val="auto"/>
                <w:sz w:val="23"/>
                <w:szCs w:val="23"/>
              </w:rPr>
              <w:t>find vs discover, go in vs enter</w:t>
            </w:r>
          </w:p>
        </w:tc>
      </w:tr>
      <w:tr w:rsidR="007E6376" w:rsidTr="00FE01A9">
        <w:trPr>
          <w:trHeight w:val="482"/>
        </w:trPr>
        <w:tc>
          <w:tcPr>
            <w:tcW w:w="1366" w:type="dxa"/>
          </w:tcPr>
          <w:p w:rsidR="007E6376" w:rsidRDefault="007E6376" w:rsidP="00C46A74">
            <w:bookmarkStart w:id="0" w:name="_GoBack"/>
            <w:r>
              <w:t>Handwriting</w:t>
            </w:r>
          </w:p>
        </w:tc>
        <w:tc>
          <w:tcPr>
            <w:tcW w:w="9691" w:type="dxa"/>
            <w:gridSpan w:val="2"/>
          </w:tcPr>
          <w:p w:rsidR="007E6376" w:rsidRDefault="007E6376" w:rsidP="007E6376">
            <w:pPr>
              <w:pStyle w:val="Default"/>
              <w:rPr>
                <w:b/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Expected:</w:t>
            </w:r>
          </w:p>
          <w:p w:rsidR="007E6376" w:rsidRDefault="007E6376" w:rsidP="007E6376">
            <w:pPr>
              <w:pStyle w:val="Default"/>
              <w:numPr>
                <w:ilvl w:val="0"/>
                <w:numId w:val="34"/>
              </w:numPr>
              <w:rPr>
                <w:iCs/>
                <w:color w:val="auto"/>
                <w:sz w:val="23"/>
                <w:szCs w:val="23"/>
              </w:rPr>
            </w:pPr>
            <w:r w:rsidRPr="007E6376">
              <w:rPr>
                <w:iCs/>
                <w:color w:val="auto"/>
                <w:sz w:val="23"/>
                <w:szCs w:val="23"/>
              </w:rPr>
              <w:t>Maintain legibility in joined handwriting, when writing at speed.</w:t>
            </w:r>
          </w:p>
          <w:p w:rsidR="007E6376" w:rsidRPr="007E6376" w:rsidRDefault="007E6376" w:rsidP="007E6376">
            <w:pPr>
              <w:pStyle w:val="Default"/>
              <w:numPr>
                <w:ilvl w:val="0"/>
                <w:numId w:val="34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iCs/>
                <w:color w:val="auto"/>
                <w:sz w:val="23"/>
                <w:szCs w:val="23"/>
              </w:rPr>
              <w:t>Use cursive script.</w:t>
            </w:r>
          </w:p>
        </w:tc>
      </w:tr>
      <w:tr w:rsidR="007E6376" w:rsidTr="005B7B75">
        <w:trPr>
          <w:trHeight w:val="510"/>
        </w:trPr>
        <w:tc>
          <w:tcPr>
            <w:tcW w:w="1366" w:type="dxa"/>
          </w:tcPr>
          <w:p w:rsidR="007E6376" w:rsidRDefault="007E6376" w:rsidP="007D28D9">
            <w:r>
              <w:t>Spelling</w:t>
            </w:r>
          </w:p>
        </w:tc>
        <w:tc>
          <w:tcPr>
            <w:tcW w:w="9691" w:type="dxa"/>
            <w:gridSpan w:val="2"/>
          </w:tcPr>
          <w:p w:rsidR="007E6376" w:rsidRPr="007E6376" w:rsidRDefault="007E6376" w:rsidP="007E6376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E6376">
              <w:rPr>
                <w:b/>
                <w:color w:val="auto"/>
                <w:sz w:val="23"/>
                <w:szCs w:val="23"/>
              </w:rPr>
              <w:t>Expected:</w:t>
            </w:r>
          </w:p>
          <w:p w:rsidR="007E6376" w:rsidRDefault="007E6376" w:rsidP="007E6376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Application of taught spelling rules</w:t>
            </w:r>
            <w:r w:rsidR="00240468">
              <w:rPr>
                <w:color w:val="auto"/>
                <w:sz w:val="23"/>
                <w:szCs w:val="23"/>
              </w:rPr>
              <w:t xml:space="preserve"> from Spelling Appendix 1.</w:t>
            </w:r>
          </w:p>
          <w:p w:rsidR="007E6376" w:rsidRDefault="007E6376" w:rsidP="007E6376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Use of a range of techniques to proof read and check spellings</w:t>
            </w:r>
          </w:p>
          <w:p w:rsidR="007E6376" w:rsidRPr="004D19B5" w:rsidRDefault="007E6376" w:rsidP="007E6376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Spell correctly most words from the Year 5 / 6 spelling list – show evidence in writing and in spelling checks</w:t>
            </w:r>
          </w:p>
        </w:tc>
      </w:tr>
      <w:bookmarkEnd w:id="0"/>
      <w:tr w:rsidR="00EE17B3" w:rsidTr="007E54C3">
        <w:trPr>
          <w:trHeight w:val="510"/>
        </w:trPr>
        <w:tc>
          <w:tcPr>
            <w:tcW w:w="1366" w:type="dxa"/>
          </w:tcPr>
          <w:p w:rsidR="00EE17B3" w:rsidRDefault="00EE17B3" w:rsidP="007D28D9">
            <w:r>
              <w:t>Punctuation</w:t>
            </w:r>
          </w:p>
        </w:tc>
        <w:tc>
          <w:tcPr>
            <w:tcW w:w="4845" w:type="dxa"/>
          </w:tcPr>
          <w:p w:rsidR="00EE17B3" w:rsidRPr="004D19B5" w:rsidRDefault="007C7818" w:rsidP="005B2AFA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Expected: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Capital Letters: </w:t>
            </w:r>
            <w:r w:rsidRPr="004D19B5">
              <w:rPr>
                <w:bCs/>
                <w:i/>
                <w:iCs/>
                <w:color w:val="auto"/>
                <w:sz w:val="23"/>
                <w:szCs w:val="23"/>
              </w:rPr>
              <w:t>all uses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Full stops 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Question marks 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Exclamation marks 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Speech bubble 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Bullet points </w:t>
            </w:r>
          </w:p>
          <w:p w:rsidR="00EE17B3" w:rsidRPr="004D19B5" w:rsidRDefault="00EE17B3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Commas in a list</w:t>
            </w:r>
          </w:p>
          <w:p w:rsidR="00EE17B3" w:rsidRPr="004D19B5" w:rsidRDefault="00EE17B3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Commas after an –</w:t>
            </w:r>
            <w:proofErr w:type="spellStart"/>
            <w:r w:rsidRPr="004D19B5">
              <w:rPr>
                <w:color w:val="auto"/>
                <w:sz w:val="23"/>
                <w:szCs w:val="23"/>
              </w:rPr>
              <w:t>ly</w:t>
            </w:r>
            <w:proofErr w:type="spellEnd"/>
            <w:r w:rsidRPr="004D19B5">
              <w:rPr>
                <w:color w:val="auto"/>
                <w:sz w:val="23"/>
                <w:szCs w:val="23"/>
              </w:rPr>
              <w:t xml:space="preserve"> opener or a fronted adverbial</w:t>
            </w:r>
          </w:p>
          <w:p w:rsidR="00EE17B3" w:rsidRPr="004D19B5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Inverted commas </w:t>
            </w:r>
          </w:p>
          <w:p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Apostrophes for contraction</w:t>
            </w:r>
          </w:p>
          <w:p w:rsidR="005E7171" w:rsidRPr="004D19B5" w:rsidRDefault="005E7171" w:rsidP="005E71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Apostrophes for possession</w:t>
            </w:r>
            <w:r>
              <w:rPr>
                <w:color w:val="auto"/>
                <w:sz w:val="23"/>
                <w:szCs w:val="23"/>
              </w:rPr>
              <w:t xml:space="preserve"> (singular)</w:t>
            </w:r>
          </w:p>
          <w:p w:rsidR="005E7171" w:rsidRPr="005E7171" w:rsidRDefault="005E7171" w:rsidP="005E71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Colon to introduce a list</w:t>
            </w:r>
          </w:p>
        </w:tc>
        <w:tc>
          <w:tcPr>
            <w:tcW w:w="4846" w:type="dxa"/>
          </w:tcPr>
          <w:p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Ellipses</w:t>
            </w:r>
          </w:p>
          <w:p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Commas to mark clauses</w:t>
            </w:r>
          </w:p>
          <w:p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Full punctuation for direct speech</w:t>
            </w:r>
          </w:p>
          <w:p w:rsidR="00EE17B3" w:rsidRPr="005E7171" w:rsidRDefault="00EE17B3" w:rsidP="009F3E4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Apostrophes for plural possession</w:t>
            </w:r>
          </w:p>
          <w:p w:rsidR="00EE17B3" w:rsidRDefault="00EE17B3" w:rsidP="009F3E4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Dashes</w:t>
            </w:r>
          </w:p>
          <w:p w:rsidR="00EE17B3" w:rsidRDefault="00EE17B3" w:rsidP="009F3E4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Brackets / dashes / commas for parenthesis</w:t>
            </w:r>
          </w:p>
          <w:p w:rsidR="005E7171" w:rsidRDefault="00EE17B3" w:rsidP="009F3E4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Clear use of commas to avoid ambiguity</w:t>
            </w:r>
          </w:p>
          <w:p w:rsidR="005E7171" w:rsidRPr="007C7818" w:rsidRDefault="005E7171" w:rsidP="005E7171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7C7818">
              <w:rPr>
                <w:b/>
                <w:color w:val="FF0000"/>
                <w:sz w:val="23"/>
                <w:szCs w:val="23"/>
              </w:rPr>
              <w:t>Introduce</w:t>
            </w:r>
          </w:p>
          <w:p w:rsidR="00EE17B3" w:rsidRDefault="005E7171" w:rsidP="005E71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Semi-colon</w:t>
            </w:r>
            <w:r w:rsidR="000C27D9">
              <w:rPr>
                <w:color w:val="auto"/>
                <w:sz w:val="23"/>
                <w:szCs w:val="23"/>
              </w:rPr>
              <w:t>, colon, dash</w:t>
            </w:r>
            <w:r>
              <w:rPr>
                <w:color w:val="auto"/>
                <w:sz w:val="23"/>
                <w:szCs w:val="23"/>
              </w:rPr>
              <w:t xml:space="preserve"> to </w:t>
            </w:r>
            <w:r w:rsidR="000C27D9">
              <w:rPr>
                <w:color w:val="auto"/>
                <w:sz w:val="23"/>
                <w:szCs w:val="23"/>
              </w:rPr>
              <w:t>mark the boundary to separate</w:t>
            </w:r>
            <w:r w:rsidR="00EE17B3">
              <w:rPr>
                <w:color w:val="auto"/>
                <w:sz w:val="23"/>
                <w:szCs w:val="23"/>
              </w:rPr>
              <w:t xml:space="preserve"> </w:t>
            </w:r>
            <w:r w:rsidR="000C27D9">
              <w:rPr>
                <w:color w:val="auto"/>
                <w:sz w:val="23"/>
                <w:szCs w:val="23"/>
              </w:rPr>
              <w:t>main (independent) clauses</w:t>
            </w:r>
          </w:p>
          <w:p w:rsidR="005E7171" w:rsidRDefault="005E7171" w:rsidP="005E71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Hyphens to avoid ambiguity</w:t>
            </w:r>
          </w:p>
          <w:p w:rsidR="000A6BC5" w:rsidRPr="004D19B5" w:rsidRDefault="000A6BC5" w:rsidP="005E717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Punctuation of bullet points</w:t>
            </w:r>
          </w:p>
        </w:tc>
      </w:tr>
      <w:tr w:rsidR="00C0779C" w:rsidTr="00DB7869">
        <w:trPr>
          <w:trHeight w:val="482"/>
        </w:trPr>
        <w:tc>
          <w:tcPr>
            <w:tcW w:w="1366" w:type="dxa"/>
          </w:tcPr>
          <w:p w:rsidR="00C0779C" w:rsidRDefault="00C0779C" w:rsidP="005B2AFA">
            <w:r>
              <w:t>terminology</w:t>
            </w:r>
          </w:p>
        </w:tc>
        <w:tc>
          <w:tcPr>
            <w:tcW w:w="4845" w:type="dxa"/>
          </w:tcPr>
          <w:p w:rsidR="00C0779C" w:rsidRPr="004D19B5" w:rsidRDefault="00C0779C" w:rsidP="005B2AFA">
            <w:pPr>
              <w:rPr>
                <w:b/>
              </w:rPr>
            </w:pPr>
            <w:r w:rsidRPr="004D19B5">
              <w:rPr>
                <w:b/>
              </w:rPr>
              <w:t>YR: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Finger spaces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Letter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Word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Sentence: statement, question, command, exclamation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Full stops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Capital letter</w:t>
            </w:r>
          </w:p>
          <w:p w:rsidR="00C0779C" w:rsidRPr="004D19B5" w:rsidRDefault="00C0779C" w:rsidP="005B2AFA">
            <w:pPr>
              <w:rPr>
                <w:b/>
              </w:rPr>
            </w:pPr>
            <w:r w:rsidRPr="004D19B5">
              <w:rPr>
                <w:b/>
              </w:rPr>
              <w:t>Y1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Punctuation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Question mark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Exclamation mark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Speech bubble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Bullet points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lastRenderedPageBreak/>
              <w:t>Singular/ plural</w:t>
            </w:r>
          </w:p>
          <w:p w:rsidR="00C0779C" w:rsidRPr="004D19B5" w:rsidRDefault="00C0779C" w:rsidP="005B2AFA">
            <w:pPr>
              <w:rPr>
                <w:b/>
              </w:rPr>
            </w:pPr>
            <w:r w:rsidRPr="004D19B5">
              <w:rPr>
                <w:b/>
              </w:rPr>
              <w:t>Y2</w:t>
            </w:r>
          </w:p>
          <w:p w:rsidR="00C0779C" w:rsidRPr="004D19B5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4D19B5">
              <w:t>Noun / noun phrase</w:t>
            </w:r>
          </w:p>
          <w:p w:rsidR="00C0779C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>Adjective</w:t>
            </w:r>
          </w:p>
          <w:p w:rsidR="00C0779C" w:rsidRPr="004D19B5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>Verb</w:t>
            </w:r>
          </w:p>
          <w:p w:rsidR="00C0779C" w:rsidRPr="004D19B5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 xml:space="preserve">Adverb </w:t>
            </w:r>
          </w:p>
          <w:p w:rsidR="00C0779C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4D19B5">
              <w:t xml:space="preserve">Conjunction 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comma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Inverted commas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Apostrophe – contraction / possession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Statement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Question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Exclamation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Command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Suffix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Compound</w:t>
            </w:r>
          </w:p>
          <w:p w:rsidR="007C7818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Tense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homophone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alliteration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simile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inverted commas</w:t>
            </w:r>
          </w:p>
          <w:p w:rsidR="007C7818" w:rsidRPr="00B12AF9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proof read</w:t>
            </w:r>
          </w:p>
          <w:p w:rsidR="005E7171" w:rsidRPr="004D19B5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B12AF9">
              <w:t>edit</w:t>
            </w:r>
          </w:p>
        </w:tc>
        <w:tc>
          <w:tcPr>
            <w:tcW w:w="4846" w:type="dxa"/>
          </w:tcPr>
          <w:p w:rsidR="007C7818" w:rsidRPr="004D19B5" w:rsidRDefault="007C7818" w:rsidP="007C7818">
            <w:pPr>
              <w:rPr>
                <w:b/>
              </w:rPr>
            </w:pPr>
            <w:r>
              <w:rPr>
                <w:b/>
              </w:rPr>
              <w:lastRenderedPageBreak/>
              <w:t>Y3</w:t>
            </w:r>
          </w:p>
          <w:p w:rsidR="00BC510F" w:rsidRDefault="00BC510F" w:rsidP="007C7818">
            <w:pPr>
              <w:pStyle w:val="ListParagraph"/>
              <w:numPr>
                <w:ilvl w:val="0"/>
                <w:numId w:val="7"/>
              </w:numPr>
            </w:pPr>
            <w:r>
              <w:t>Prefix</w:t>
            </w:r>
          </w:p>
          <w:p w:rsidR="007C7818" w:rsidRPr="004D19B5" w:rsidRDefault="00BC510F" w:rsidP="007C7818">
            <w:pPr>
              <w:pStyle w:val="ListParagraph"/>
              <w:numPr>
                <w:ilvl w:val="0"/>
                <w:numId w:val="7"/>
              </w:numPr>
            </w:pPr>
            <w:r>
              <w:t>Imperative verb</w:t>
            </w:r>
          </w:p>
          <w:p w:rsidR="007C7818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Conjunction – coordinating / subordinating</w:t>
            </w:r>
          </w:p>
          <w:p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Preposition</w:t>
            </w:r>
          </w:p>
          <w:p w:rsidR="00C0779C" w:rsidRPr="004D19B5" w:rsidRDefault="00C0779C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Direct speech</w:t>
            </w:r>
          </w:p>
          <w:p w:rsidR="00C0779C" w:rsidRDefault="00C0779C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Determiner</w:t>
            </w:r>
          </w:p>
          <w:p w:rsidR="00BC510F" w:rsidRDefault="00BC510F" w:rsidP="007C7818">
            <w:pPr>
              <w:pStyle w:val="ListParagraph"/>
              <w:numPr>
                <w:ilvl w:val="0"/>
                <w:numId w:val="7"/>
              </w:numPr>
            </w:pPr>
            <w:r>
              <w:t>Consonant</w:t>
            </w:r>
          </w:p>
          <w:p w:rsidR="00BC510F" w:rsidRDefault="00BC510F" w:rsidP="007C7818">
            <w:pPr>
              <w:pStyle w:val="ListParagraph"/>
              <w:numPr>
                <w:ilvl w:val="0"/>
                <w:numId w:val="7"/>
              </w:numPr>
            </w:pPr>
            <w:r>
              <w:t>Vowel</w:t>
            </w:r>
          </w:p>
          <w:p w:rsidR="007C7818" w:rsidRPr="004D19B5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Clause</w:t>
            </w:r>
          </w:p>
          <w:p w:rsidR="007C7818" w:rsidRPr="004D19B5" w:rsidRDefault="007C7818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Subordinate clause</w:t>
            </w:r>
          </w:p>
          <w:p w:rsidR="00C0779C" w:rsidRPr="004D19B5" w:rsidRDefault="00C0779C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Relative clause</w:t>
            </w:r>
          </w:p>
          <w:p w:rsidR="007C7818" w:rsidRDefault="00C0779C" w:rsidP="007C7818">
            <w:pPr>
              <w:pStyle w:val="ListParagraph"/>
              <w:numPr>
                <w:ilvl w:val="0"/>
                <w:numId w:val="7"/>
              </w:numPr>
            </w:pPr>
            <w:r w:rsidRPr="004D19B5">
              <w:t>Colon (before a list)</w:t>
            </w:r>
          </w:p>
          <w:p w:rsidR="00C0779C" w:rsidRPr="007C7818" w:rsidRDefault="00C0779C" w:rsidP="007C7818">
            <w:r w:rsidRPr="007C7818">
              <w:rPr>
                <w:b/>
              </w:rPr>
              <w:t>Y4</w:t>
            </w:r>
          </w:p>
          <w:p w:rsidR="00C0779C" w:rsidRDefault="00C0779C" w:rsidP="007C781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Pronoun</w:t>
            </w:r>
          </w:p>
          <w:p w:rsidR="00C0779C" w:rsidRDefault="00C0779C" w:rsidP="007C7818">
            <w:pPr>
              <w:pStyle w:val="ListParagraph"/>
              <w:numPr>
                <w:ilvl w:val="0"/>
                <w:numId w:val="7"/>
              </w:numPr>
            </w:pPr>
            <w:r>
              <w:t>Possessive pronoun</w:t>
            </w:r>
          </w:p>
          <w:p w:rsidR="00E93428" w:rsidRDefault="00E93428" w:rsidP="007C7818">
            <w:pPr>
              <w:pStyle w:val="ListParagraph"/>
              <w:numPr>
                <w:ilvl w:val="0"/>
                <w:numId w:val="7"/>
              </w:numPr>
            </w:pPr>
            <w:r>
              <w:t>Relative pronoun (links to 29)</w:t>
            </w:r>
          </w:p>
          <w:p w:rsidR="00C0779C" w:rsidRDefault="00C0779C" w:rsidP="007C7818">
            <w:pPr>
              <w:pStyle w:val="ListParagraph"/>
              <w:numPr>
                <w:ilvl w:val="0"/>
                <w:numId w:val="7"/>
              </w:numPr>
            </w:pPr>
            <w:r>
              <w:t>Adverbial</w:t>
            </w:r>
          </w:p>
          <w:p w:rsidR="00C0779C" w:rsidRDefault="00C0779C" w:rsidP="007C7818">
            <w:pPr>
              <w:pStyle w:val="ListParagraph"/>
              <w:numPr>
                <w:ilvl w:val="0"/>
                <w:numId w:val="7"/>
              </w:numPr>
            </w:pPr>
            <w:r>
              <w:t>Fronted adverbial</w:t>
            </w:r>
          </w:p>
          <w:p w:rsidR="00EE17B3" w:rsidRDefault="00EE17B3" w:rsidP="00EE17B3">
            <w:pPr>
              <w:rPr>
                <w:b/>
              </w:rPr>
            </w:pPr>
            <w:r w:rsidRPr="00EE17B3">
              <w:rPr>
                <w:b/>
              </w:rPr>
              <w:t>Y5</w:t>
            </w:r>
          </w:p>
          <w:p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Modal verb</w:t>
            </w:r>
          </w:p>
          <w:p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Parenthesis</w:t>
            </w:r>
          </w:p>
          <w:p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Bracket – dash</w:t>
            </w:r>
          </w:p>
          <w:p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Cohesion</w:t>
            </w:r>
          </w:p>
          <w:p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Metaphor</w:t>
            </w:r>
          </w:p>
          <w:p w:rsidR="00EE17B3" w:rsidRPr="00EE17B3" w:rsidRDefault="00EE17B3" w:rsidP="007C7818">
            <w:pPr>
              <w:pStyle w:val="ListParagraph"/>
              <w:numPr>
                <w:ilvl w:val="0"/>
                <w:numId w:val="7"/>
              </w:numPr>
            </w:pPr>
            <w:r w:rsidRPr="00EE17B3">
              <w:t>Personification</w:t>
            </w:r>
          </w:p>
          <w:p w:rsidR="00EE17B3" w:rsidRPr="007C7818" w:rsidRDefault="00EE17B3" w:rsidP="007C78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E17B3">
              <w:t>Rhetorical question</w:t>
            </w:r>
          </w:p>
          <w:p w:rsidR="007C7818" w:rsidRPr="007C7818" w:rsidRDefault="007C7818" w:rsidP="007C78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Ellipsis</w:t>
            </w:r>
          </w:p>
          <w:p w:rsidR="007C7818" w:rsidRPr="00BC510F" w:rsidRDefault="007C7818" w:rsidP="007C78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Colon – within a sentence</w:t>
            </w:r>
          </w:p>
          <w:p w:rsidR="00BC510F" w:rsidRPr="005E7171" w:rsidRDefault="00BC510F" w:rsidP="007C78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Ambiguity</w:t>
            </w:r>
          </w:p>
          <w:p w:rsidR="005E7171" w:rsidRDefault="005E7171" w:rsidP="005E7171">
            <w:pPr>
              <w:rPr>
                <w:b/>
              </w:rPr>
            </w:pPr>
            <w:r>
              <w:rPr>
                <w:b/>
              </w:rPr>
              <w:t>Y6</w:t>
            </w:r>
          </w:p>
          <w:p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 w:rsidRPr="005E7171">
              <w:t>Active and passive voice</w:t>
            </w:r>
          </w:p>
          <w:p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Subject – object</w:t>
            </w:r>
          </w:p>
          <w:p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Hyphen</w:t>
            </w:r>
          </w:p>
          <w:p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Synonym – antonym</w:t>
            </w:r>
          </w:p>
          <w:p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Colon / semi-colon</w:t>
            </w:r>
          </w:p>
          <w:p w:rsidR="005E7171" w:rsidRDefault="005E7171" w:rsidP="007C7818">
            <w:pPr>
              <w:pStyle w:val="ListParagraph"/>
              <w:numPr>
                <w:ilvl w:val="0"/>
                <w:numId w:val="7"/>
              </w:numPr>
            </w:pPr>
            <w:r>
              <w:t>Subjunctive</w:t>
            </w:r>
          </w:p>
          <w:p w:rsidR="000A6BC5" w:rsidRDefault="000A6BC5" w:rsidP="007C7818">
            <w:pPr>
              <w:pStyle w:val="ListParagraph"/>
              <w:numPr>
                <w:ilvl w:val="0"/>
                <w:numId w:val="7"/>
              </w:numPr>
            </w:pPr>
            <w:r>
              <w:t>Bullet point</w:t>
            </w:r>
          </w:p>
          <w:p w:rsidR="005E7171" w:rsidRPr="005E7171" w:rsidRDefault="005E7171" w:rsidP="007C7818"/>
        </w:tc>
      </w:tr>
    </w:tbl>
    <w:p w:rsidR="002519F6" w:rsidRDefault="002519F6"/>
    <w:sectPr w:rsidR="002519F6" w:rsidSect="005A3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99E"/>
    <w:multiLevelType w:val="hybridMultilevel"/>
    <w:tmpl w:val="8154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5FD"/>
    <w:multiLevelType w:val="hybridMultilevel"/>
    <w:tmpl w:val="184A2234"/>
    <w:lvl w:ilvl="0" w:tplc="79BCB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000"/>
    <w:multiLevelType w:val="hybridMultilevel"/>
    <w:tmpl w:val="72DA7D6E"/>
    <w:lvl w:ilvl="0" w:tplc="68BE9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150"/>
    <w:multiLevelType w:val="hybridMultilevel"/>
    <w:tmpl w:val="0D64F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5CB5"/>
    <w:multiLevelType w:val="hybridMultilevel"/>
    <w:tmpl w:val="F8461D72"/>
    <w:lvl w:ilvl="0" w:tplc="E32C9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63C8"/>
    <w:multiLevelType w:val="hybridMultilevel"/>
    <w:tmpl w:val="742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F7F5A"/>
    <w:multiLevelType w:val="hybridMultilevel"/>
    <w:tmpl w:val="18B2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5867"/>
    <w:multiLevelType w:val="hybridMultilevel"/>
    <w:tmpl w:val="E7F2E7A8"/>
    <w:lvl w:ilvl="0" w:tplc="54384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411EB"/>
    <w:multiLevelType w:val="hybridMultilevel"/>
    <w:tmpl w:val="1E307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5741E"/>
    <w:multiLevelType w:val="hybridMultilevel"/>
    <w:tmpl w:val="603661B0"/>
    <w:lvl w:ilvl="0" w:tplc="15D4D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396F"/>
    <w:multiLevelType w:val="hybridMultilevel"/>
    <w:tmpl w:val="4F8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0033"/>
    <w:multiLevelType w:val="hybridMultilevel"/>
    <w:tmpl w:val="C4D4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33DFC"/>
    <w:multiLevelType w:val="hybridMultilevel"/>
    <w:tmpl w:val="3FB4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74082"/>
    <w:multiLevelType w:val="hybridMultilevel"/>
    <w:tmpl w:val="5E9AA53C"/>
    <w:lvl w:ilvl="0" w:tplc="59127F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C1EDD"/>
    <w:multiLevelType w:val="hybridMultilevel"/>
    <w:tmpl w:val="6444D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C0381"/>
    <w:multiLevelType w:val="hybridMultilevel"/>
    <w:tmpl w:val="A74A5858"/>
    <w:lvl w:ilvl="0" w:tplc="7B0E47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C70DC"/>
    <w:multiLevelType w:val="hybridMultilevel"/>
    <w:tmpl w:val="F8DEE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3197"/>
    <w:multiLevelType w:val="hybridMultilevel"/>
    <w:tmpl w:val="44A6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20B"/>
    <w:multiLevelType w:val="hybridMultilevel"/>
    <w:tmpl w:val="263E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A2620"/>
    <w:multiLevelType w:val="hybridMultilevel"/>
    <w:tmpl w:val="9826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26F23"/>
    <w:multiLevelType w:val="hybridMultilevel"/>
    <w:tmpl w:val="B30EA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B51E2"/>
    <w:multiLevelType w:val="hybridMultilevel"/>
    <w:tmpl w:val="FE0E1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26E44"/>
    <w:multiLevelType w:val="hybridMultilevel"/>
    <w:tmpl w:val="CD0E0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9831C9"/>
    <w:multiLevelType w:val="hybridMultilevel"/>
    <w:tmpl w:val="2F228E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B0349C"/>
    <w:multiLevelType w:val="hybridMultilevel"/>
    <w:tmpl w:val="0328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25BFD"/>
    <w:multiLevelType w:val="hybridMultilevel"/>
    <w:tmpl w:val="600C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E1A66"/>
    <w:multiLevelType w:val="hybridMultilevel"/>
    <w:tmpl w:val="DCD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613B"/>
    <w:multiLevelType w:val="hybridMultilevel"/>
    <w:tmpl w:val="BA20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673CB"/>
    <w:multiLevelType w:val="hybridMultilevel"/>
    <w:tmpl w:val="01962F98"/>
    <w:lvl w:ilvl="0" w:tplc="4DB0C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0F90"/>
    <w:multiLevelType w:val="hybridMultilevel"/>
    <w:tmpl w:val="7C2C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F75DF"/>
    <w:multiLevelType w:val="hybridMultilevel"/>
    <w:tmpl w:val="CDD643DE"/>
    <w:lvl w:ilvl="0" w:tplc="214CA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50B1E"/>
    <w:multiLevelType w:val="hybridMultilevel"/>
    <w:tmpl w:val="74844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9693D"/>
    <w:multiLevelType w:val="hybridMultilevel"/>
    <w:tmpl w:val="0A8AA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1620A"/>
    <w:multiLevelType w:val="hybridMultilevel"/>
    <w:tmpl w:val="FD74E8F6"/>
    <w:lvl w:ilvl="0" w:tplc="54384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06554"/>
    <w:multiLevelType w:val="hybridMultilevel"/>
    <w:tmpl w:val="349EE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0"/>
  </w:num>
  <w:num w:numId="5">
    <w:abstractNumId w:val="32"/>
  </w:num>
  <w:num w:numId="6">
    <w:abstractNumId w:val="34"/>
  </w:num>
  <w:num w:numId="7">
    <w:abstractNumId w:val="7"/>
  </w:num>
  <w:num w:numId="8">
    <w:abstractNumId w:val="21"/>
  </w:num>
  <w:num w:numId="9">
    <w:abstractNumId w:val="29"/>
  </w:num>
  <w:num w:numId="10">
    <w:abstractNumId w:val="31"/>
  </w:num>
  <w:num w:numId="11">
    <w:abstractNumId w:val="13"/>
  </w:num>
  <w:num w:numId="12">
    <w:abstractNumId w:val="17"/>
  </w:num>
  <w:num w:numId="13">
    <w:abstractNumId w:val="19"/>
  </w:num>
  <w:num w:numId="14">
    <w:abstractNumId w:val="3"/>
  </w:num>
  <w:num w:numId="15">
    <w:abstractNumId w:val="9"/>
  </w:num>
  <w:num w:numId="16">
    <w:abstractNumId w:val="1"/>
  </w:num>
  <w:num w:numId="17">
    <w:abstractNumId w:val="25"/>
  </w:num>
  <w:num w:numId="18">
    <w:abstractNumId w:val="15"/>
  </w:num>
  <w:num w:numId="19">
    <w:abstractNumId w:val="12"/>
  </w:num>
  <w:num w:numId="20">
    <w:abstractNumId w:val="10"/>
  </w:num>
  <w:num w:numId="21">
    <w:abstractNumId w:val="2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3"/>
  </w:num>
  <w:num w:numId="31">
    <w:abstractNumId w:val="2"/>
  </w:num>
  <w:num w:numId="32">
    <w:abstractNumId w:val="33"/>
  </w:num>
  <w:num w:numId="33">
    <w:abstractNumId w:val="8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36"/>
    <w:rsid w:val="000472C8"/>
    <w:rsid w:val="00063AA6"/>
    <w:rsid w:val="000A4E97"/>
    <w:rsid w:val="000A6BC5"/>
    <w:rsid w:val="000C27D9"/>
    <w:rsid w:val="00240468"/>
    <w:rsid w:val="002519F6"/>
    <w:rsid w:val="003973D3"/>
    <w:rsid w:val="004D19B5"/>
    <w:rsid w:val="00517B91"/>
    <w:rsid w:val="00524793"/>
    <w:rsid w:val="005A3E36"/>
    <w:rsid w:val="005B2AFA"/>
    <w:rsid w:val="005E7171"/>
    <w:rsid w:val="00765D6B"/>
    <w:rsid w:val="007C7818"/>
    <w:rsid w:val="007D28D9"/>
    <w:rsid w:val="007E6376"/>
    <w:rsid w:val="00876024"/>
    <w:rsid w:val="008A6966"/>
    <w:rsid w:val="009F3E43"/>
    <w:rsid w:val="00A703B6"/>
    <w:rsid w:val="00A878C0"/>
    <w:rsid w:val="00A9540E"/>
    <w:rsid w:val="00B07B64"/>
    <w:rsid w:val="00BC510F"/>
    <w:rsid w:val="00BD01CE"/>
    <w:rsid w:val="00BD59FA"/>
    <w:rsid w:val="00C0779C"/>
    <w:rsid w:val="00C34F83"/>
    <w:rsid w:val="00C46A74"/>
    <w:rsid w:val="00C93280"/>
    <w:rsid w:val="00D57794"/>
    <w:rsid w:val="00E31A9F"/>
    <w:rsid w:val="00E62425"/>
    <w:rsid w:val="00E70E47"/>
    <w:rsid w:val="00E75F02"/>
    <w:rsid w:val="00E93428"/>
    <w:rsid w:val="00EE17B3"/>
    <w:rsid w:val="00F02EA8"/>
    <w:rsid w:val="00F17489"/>
    <w:rsid w:val="00FB289D"/>
    <w:rsid w:val="00FD6967"/>
    <w:rsid w:val="00FE01A9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737B"/>
  <w15:chartTrackingRefBased/>
  <w15:docId w15:val="{605862B8-1BD5-497F-8A45-FFFE7345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36"/>
    <w:pPr>
      <w:ind w:left="720"/>
      <w:contextualSpacing/>
    </w:pPr>
  </w:style>
  <w:style w:type="paragraph" w:customStyle="1" w:styleId="Default">
    <w:name w:val="Default"/>
    <w:rsid w:val="005A3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dc:description/>
  <cp:lastModifiedBy>Roberts2, Sarah High Ercall Pri (H)</cp:lastModifiedBy>
  <cp:revision>18</cp:revision>
  <cp:lastPrinted>2019-03-05T11:41:00Z</cp:lastPrinted>
  <dcterms:created xsi:type="dcterms:W3CDTF">2019-03-12T09:54:00Z</dcterms:created>
  <dcterms:modified xsi:type="dcterms:W3CDTF">2019-06-02T11:55:00Z</dcterms:modified>
</cp:coreProperties>
</file>