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4149" w14:textId="77777777" w:rsidR="00F31BBC" w:rsidRDefault="00F31BBC" w:rsidP="008E06D8">
      <w:pPr>
        <w:jc w:val="center"/>
        <w:rPr>
          <w:rFonts w:cstheme="minorHAnsi"/>
          <w:b/>
          <w:sz w:val="24"/>
          <w:u w:val="single"/>
        </w:rPr>
      </w:pPr>
    </w:p>
    <w:p w14:paraId="22416F6F" w14:textId="0EC1FE6C" w:rsidR="00611DD3" w:rsidRDefault="00611DD3" w:rsidP="008E06D8">
      <w:pPr>
        <w:jc w:val="center"/>
        <w:rPr>
          <w:rFonts w:cstheme="minorHAnsi"/>
          <w:b/>
          <w:sz w:val="24"/>
          <w:u w:val="single"/>
        </w:rPr>
      </w:pPr>
      <w:r w:rsidRPr="007F268E">
        <w:rPr>
          <w:rFonts w:cstheme="minorHAnsi"/>
          <w:b/>
          <w:sz w:val="24"/>
          <w:u w:val="single"/>
        </w:rPr>
        <w:t>High Ercall Primary School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61"/>
      </w:tblGrid>
      <w:tr w:rsidR="002B7EAD" w:rsidRPr="009004D4" w14:paraId="571FEF76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92D050"/>
          </w:tcPr>
          <w:p w14:paraId="487B1590" w14:textId="5140F871" w:rsidR="002B7EAD" w:rsidRPr="00483E14" w:rsidRDefault="00F31BBC" w:rsidP="009004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bCs/>
                <w:sz w:val="24"/>
                <w:szCs w:val="24"/>
              </w:rPr>
              <w:t>EYFS</w:t>
            </w:r>
            <w:r w:rsidR="00031FDC" w:rsidRPr="00483E1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004D4" w:rsidRPr="00483E14">
              <w:rPr>
                <w:rFonts w:cstheme="minorHAnsi"/>
                <w:b/>
                <w:bCs/>
                <w:sz w:val="24"/>
                <w:szCs w:val="24"/>
              </w:rPr>
              <w:t>Framework</w:t>
            </w:r>
          </w:p>
        </w:tc>
      </w:tr>
      <w:tr w:rsidR="00366613" w:rsidRPr="009004D4" w14:paraId="6EAB3D1C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604914AE" w14:textId="60E9657C" w:rsidR="00366613" w:rsidRPr="00483E14" w:rsidRDefault="00641FEC" w:rsidP="00641FEC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Mathematical Vocabulary</w:t>
            </w:r>
          </w:p>
        </w:tc>
      </w:tr>
      <w:tr w:rsidR="003F593A" w:rsidRPr="009004D4" w14:paraId="36E70014" w14:textId="77777777" w:rsidTr="00E27171">
        <w:trPr>
          <w:trHeight w:val="355"/>
          <w:jc w:val="center"/>
        </w:trPr>
        <w:tc>
          <w:tcPr>
            <w:tcW w:w="10161" w:type="dxa"/>
            <w:shd w:val="clear" w:color="auto" w:fill="auto"/>
          </w:tcPr>
          <w:p w14:paraId="4B1B0E35" w14:textId="47298F02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learn new vocabulary</w:t>
            </w:r>
          </w:p>
          <w:p w14:paraId="3E35F439" w14:textId="01E1057D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use new vocabulary throughout the day</w:t>
            </w:r>
          </w:p>
        </w:tc>
      </w:tr>
      <w:tr w:rsidR="003F593A" w:rsidRPr="009004D4" w14:paraId="7A0EE039" w14:textId="1F1D59AE" w:rsidTr="00A939E0">
        <w:trPr>
          <w:trHeight w:val="418"/>
          <w:jc w:val="center"/>
        </w:trPr>
        <w:tc>
          <w:tcPr>
            <w:tcW w:w="10161" w:type="dxa"/>
            <w:shd w:val="clear" w:color="auto" w:fill="auto"/>
          </w:tcPr>
          <w:p w14:paraId="6077F8B7" w14:textId="77777777" w:rsidR="003F593A" w:rsidRPr="003F593A" w:rsidRDefault="003F593A" w:rsidP="00F15414">
            <w:pPr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 (Speaking):</w:t>
            </w:r>
          </w:p>
          <w:p w14:paraId="44061E62" w14:textId="0B694490" w:rsidR="003F593A" w:rsidRPr="003F593A" w:rsidRDefault="003F593A" w:rsidP="00F15414">
            <w:pPr>
              <w:rPr>
                <w:rFonts w:cstheme="minorHAnsi"/>
              </w:rPr>
            </w:pPr>
            <w:r w:rsidRPr="003F593A">
              <w:rPr>
                <w:rFonts w:cstheme="minorHAnsi"/>
              </w:rPr>
              <w:t>Participate in small group, class and one-to-one discussions, offering their own ideas, using recently introduced vocabulary</w:t>
            </w:r>
          </w:p>
        </w:tc>
      </w:tr>
      <w:tr w:rsidR="002B7EAD" w:rsidRPr="009004D4" w14:paraId="1BAE2DCE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575F7B35" w14:textId="3800242E" w:rsidR="002B7EAD" w:rsidRPr="00483E14" w:rsidRDefault="00641FEC" w:rsidP="00F15414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Number and Place Value: Counting</w:t>
            </w:r>
          </w:p>
        </w:tc>
      </w:tr>
      <w:tr w:rsidR="003F593A" w:rsidRPr="009004D4" w14:paraId="34F7B225" w14:textId="2963EF88" w:rsidTr="0030548F">
        <w:trPr>
          <w:trHeight w:val="286"/>
          <w:jc w:val="center"/>
        </w:trPr>
        <w:tc>
          <w:tcPr>
            <w:tcW w:w="10161" w:type="dxa"/>
            <w:shd w:val="clear" w:color="auto" w:fill="auto"/>
          </w:tcPr>
          <w:p w14:paraId="5956411D" w14:textId="5C5C090B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 xml:space="preserve">I can count objects, actions and sounds. </w:t>
            </w:r>
          </w:p>
          <w:p w14:paraId="79E8EC13" w14:textId="5051D2AD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count beyond ten.</w:t>
            </w:r>
          </w:p>
        </w:tc>
      </w:tr>
      <w:tr w:rsidR="003F593A" w:rsidRPr="009004D4" w14:paraId="4344ACD4" w14:textId="3C7ADD65" w:rsidTr="004325C3">
        <w:trPr>
          <w:trHeight w:val="256"/>
          <w:jc w:val="center"/>
        </w:trPr>
        <w:tc>
          <w:tcPr>
            <w:tcW w:w="10161" w:type="dxa"/>
            <w:shd w:val="clear" w:color="auto" w:fill="auto"/>
          </w:tcPr>
          <w:p w14:paraId="015D9354" w14:textId="77777777" w:rsidR="003F593A" w:rsidRPr="003F593A" w:rsidRDefault="003F593A" w:rsidP="00641FEC">
            <w:pPr>
              <w:pStyle w:val="NoSpacing"/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 (Numerical Pattern):</w:t>
            </w:r>
          </w:p>
          <w:p w14:paraId="508C4588" w14:textId="7870258D" w:rsidR="003F593A" w:rsidRPr="003F593A" w:rsidRDefault="003F593A" w:rsidP="00641FEC">
            <w:pPr>
              <w:pStyle w:val="NoSpacing"/>
              <w:rPr>
                <w:rFonts w:cstheme="minorHAnsi"/>
              </w:rPr>
            </w:pPr>
            <w:r w:rsidRPr="003F593A">
              <w:rPr>
                <w:rFonts w:cstheme="minorHAnsi"/>
              </w:rPr>
              <w:t>Verbally count beyond 20, recognising the pattern of the counting system.</w:t>
            </w:r>
          </w:p>
        </w:tc>
      </w:tr>
      <w:tr w:rsidR="00641FEC" w:rsidRPr="009004D4" w14:paraId="2FE426C5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2FA6D853" w14:textId="38A1CBB2" w:rsidR="00641FEC" w:rsidRPr="00483E14" w:rsidRDefault="00641FEC" w:rsidP="00641FEC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Number and Place Value: Identifying, representing and estimating numbers</w:t>
            </w:r>
          </w:p>
        </w:tc>
      </w:tr>
      <w:tr w:rsidR="003F593A" w:rsidRPr="009004D4" w14:paraId="160B0001" w14:textId="6CE99BAF" w:rsidTr="0051083D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62C7ACCF" w14:textId="2E787B10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 xml:space="preserve">I can subitise. </w:t>
            </w:r>
          </w:p>
          <w:p w14:paraId="59067585" w14:textId="123DB3A7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link the number symbol (numeral) with its cardinal number value</w:t>
            </w:r>
          </w:p>
        </w:tc>
      </w:tr>
      <w:tr w:rsidR="003F593A" w:rsidRPr="009004D4" w14:paraId="518FBCD8" w14:textId="0266AF68" w:rsidTr="00614CD6">
        <w:trPr>
          <w:trHeight w:val="286"/>
          <w:jc w:val="center"/>
        </w:trPr>
        <w:tc>
          <w:tcPr>
            <w:tcW w:w="10161" w:type="dxa"/>
            <w:shd w:val="clear" w:color="auto" w:fill="auto"/>
          </w:tcPr>
          <w:p w14:paraId="420F867E" w14:textId="77777777" w:rsidR="003F593A" w:rsidRPr="003F593A" w:rsidRDefault="003F593A" w:rsidP="00641FEC">
            <w:pPr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 (Number):</w:t>
            </w:r>
          </w:p>
          <w:p w14:paraId="3863D6DD" w14:textId="1DA0EF78" w:rsidR="003F593A" w:rsidRPr="003F593A" w:rsidRDefault="003F593A" w:rsidP="00641FEC">
            <w:pPr>
              <w:rPr>
                <w:rFonts w:cstheme="minorHAnsi"/>
              </w:rPr>
            </w:pPr>
            <w:r w:rsidRPr="003F593A">
              <w:rPr>
                <w:rFonts w:cstheme="minorHAnsi"/>
              </w:rPr>
              <w:t>Subitise (recognising quantities without counting) up to 5.</w:t>
            </w:r>
          </w:p>
        </w:tc>
      </w:tr>
      <w:tr w:rsidR="00641FEC" w:rsidRPr="009004D4" w14:paraId="6AC13BF6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2A0A5DE7" w14:textId="3983DF34" w:rsidR="00641FEC" w:rsidRPr="00483E14" w:rsidRDefault="00641FEC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 xml:space="preserve">Number and Place Value: </w:t>
            </w:r>
            <w:r w:rsidR="009004D4" w:rsidRPr="00483E14">
              <w:rPr>
                <w:rFonts w:cstheme="minorHAnsi"/>
                <w:b/>
                <w:sz w:val="24"/>
                <w:szCs w:val="24"/>
              </w:rPr>
              <w:t>Reading and Writing numbers</w:t>
            </w:r>
          </w:p>
        </w:tc>
      </w:tr>
      <w:tr w:rsidR="003F593A" w:rsidRPr="009004D4" w14:paraId="6DDB203D" w14:textId="77777777" w:rsidTr="00745F30">
        <w:trPr>
          <w:trHeight w:val="191"/>
          <w:jc w:val="center"/>
        </w:trPr>
        <w:tc>
          <w:tcPr>
            <w:tcW w:w="10161" w:type="dxa"/>
            <w:shd w:val="clear" w:color="auto" w:fill="auto"/>
          </w:tcPr>
          <w:p w14:paraId="14E9F14F" w14:textId="1E8CD839" w:rsidR="003F593A" w:rsidRPr="003F593A" w:rsidRDefault="003F593A" w:rsidP="003F593A">
            <w:pPr>
              <w:pStyle w:val="NoSpacing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link the number symbol (numeral) with its cardinal number value</w:t>
            </w:r>
          </w:p>
        </w:tc>
      </w:tr>
      <w:tr w:rsidR="00641FEC" w:rsidRPr="009004D4" w14:paraId="582A37E9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55592696" w14:textId="792D82A0" w:rsidR="00641FEC" w:rsidRPr="00483E14" w:rsidRDefault="00641FEC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Number and Place Value: Compare and order numbers</w:t>
            </w:r>
          </w:p>
        </w:tc>
      </w:tr>
      <w:tr w:rsidR="003F593A" w:rsidRPr="009004D4" w14:paraId="3D690CFE" w14:textId="77777777" w:rsidTr="006A6FCF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0D597EFB" w14:textId="43C8B751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3F593A">
              <w:rPr>
                <w:rFonts w:cstheme="minorHAnsi"/>
              </w:rPr>
              <w:t>I can compare numbers</w:t>
            </w:r>
            <w:r w:rsidRPr="003F593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F593A" w:rsidRPr="009004D4" w14:paraId="12C54AC0" w14:textId="77777777" w:rsidTr="000C706D">
        <w:trPr>
          <w:trHeight w:val="286"/>
          <w:jc w:val="center"/>
        </w:trPr>
        <w:tc>
          <w:tcPr>
            <w:tcW w:w="10161" w:type="dxa"/>
            <w:shd w:val="clear" w:color="auto" w:fill="auto"/>
          </w:tcPr>
          <w:p w14:paraId="4A10FDBC" w14:textId="77777777" w:rsidR="003F593A" w:rsidRPr="003F593A" w:rsidRDefault="003F593A" w:rsidP="00EC6BE8">
            <w:pPr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 (Numerical Patterns):</w:t>
            </w:r>
          </w:p>
          <w:p w14:paraId="46ADC0AB" w14:textId="573FEA6B" w:rsidR="003F593A" w:rsidRPr="00483E14" w:rsidRDefault="003F593A" w:rsidP="00EC6BE8">
            <w:pPr>
              <w:rPr>
                <w:rFonts w:cstheme="minorHAnsi"/>
                <w:sz w:val="24"/>
                <w:szCs w:val="24"/>
              </w:rPr>
            </w:pPr>
            <w:r w:rsidRPr="003F593A">
              <w:rPr>
                <w:rFonts w:cstheme="minorHAnsi"/>
              </w:rPr>
              <w:t>Compare quantities up to 10 in different contexts, recognising when one quantity is greater than, less than or the same as the other quantity</w:t>
            </w:r>
          </w:p>
        </w:tc>
      </w:tr>
      <w:tr w:rsidR="00641FEC" w:rsidRPr="009004D4" w14:paraId="6E1974ED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26DC579A" w14:textId="563A4D02" w:rsidR="00641FEC" w:rsidRPr="00483E14" w:rsidRDefault="00641FEC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Number and Place Value: Understanding Place Value</w:t>
            </w:r>
          </w:p>
        </w:tc>
      </w:tr>
      <w:tr w:rsidR="003F593A" w:rsidRPr="009004D4" w14:paraId="6DEAAF2D" w14:textId="77777777" w:rsidTr="005F7980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59A34723" w14:textId="062FE975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understand the ‘one more than/one less than’ relationship between consecutive numbers.</w:t>
            </w:r>
          </w:p>
          <w:p w14:paraId="0607A251" w14:textId="648CB1B2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explore the composition of numbers to 10.</w:t>
            </w:r>
          </w:p>
        </w:tc>
      </w:tr>
      <w:tr w:rsidR="003F593A" w:rsidRPr="009004D4" w14:paraId="2C83D352" w14:textId="77777777" w:rsidTr="001310ED">
        <w:trPr>
          <w:trHeight w:val="286"/>
          <w:jc w:val="center"/>
        </w:trPr>
        <w:tc>
          <w:tcPr>
            <w:tcW w:w="10161" w:type="dxa"/>
            <w:shd w:val="clear" w:color="auto" w:fill="auto"/>
          </w:tcPr>
          <w:p w14:paraId="55044BBD" w14:textId="77777777" w:rsidR="003F593A" w:rsidRPr="003F593A" w:rsidRDefault="003F593A" w:rsidP="00EC6BE8">
            <w:pPr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 (Number):</w:t>
            </w:r>
          </w:p>
          <w:p w14:paraId="7EB979D5" w14:textId="79874238" w:rsidR="003F593A" w:rsidRPr="003F593A" w:rsidRDefault="003F593A" w:rsidP="00EC6BE8">
            <w:pPr>
              <w:rPr>
                <w:rFonts w:cstheme="minorHAnsi"/>
              </w:rPr>
            </w:pPr>
            <w:r w:rsidRPr="003F593A">
              <w:rPr>
                <w:rFonts w:cstheme="minorHAnsi"/>
              </w:rPr>
              <w:t>Have a deep understanding of numbers to 10, including the composition of each number.</w:t>
            </w:r>
          </w:p>
        </w:tc>
      </w:tr>
      <w:tr w:rsidR="00641FEC" w:rsidRPr="009004D4" w14:paraId="514689DC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60950DFD" w14:textId="5D041324" w:rsidR="00641FEC" w:rsidRPr="00483E14" w:rsidRDefault="00641FEC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Addition and Subtraction: Mental Calculations</w:t>
            </w:r>
          </w:p>
        </w:tc>
      </w:tr>
      <w:tr w:rsidR="003F593A" w:rsidRPr="009004D4" w14:paraId="34EEDEB3" w14:textId="77777777" w:rsidTr="00173A85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54009206" w14:textId="7A0C4C7E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automatically recall number bonds for numbers 0-5 and some to 10.</w:t>
            </w:r>
          </w:p>
        </w:tc>
      </w:tr>
      <w:tr w:rsidR="003F593A" w:rsidRPr="009004D4" w14:paraId="39108DA9" w14:textId="77777777" w:rsidTr="00BD75BB">
        <w:trPr>
          <w:trHeight w:val="286"/>
          <w:jc w:val="center"/>
        </w:trPr>
        <w:tc>
          <w:tcPr>
            <w:tcW w:w="10161" w:type="dxa"/>
            <w:shd w:val="clear" w:color="auto" w:fill="auto"/>
          </w:tcPr>
          <w:p w14:paraId="06D40A04" w14:textId="77777777" w:rsidR="003F593A" w:rsidRPr="003F593A" w:rsidRDefault="003F593A" w:rsidP="00EC6BE8">
            <w:pPr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 (Number):</w:t>
            </w:r>
          </w:p>
          <w:p w14:paraId="671C059F" w14:textId="4CC042EB" w:rsidR="003F593A" w:rsidRPr="003F593A" w:rsidRDefault="003F593A" w:rsidP="00B81F90">
            <w:p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automatically recall (without reference to rhymes, counting or other aids) number bonds up to 5 (including subtraction facts) and some number bonds to 10, including double facts.</w:t>
            </w:r>
          </w:p>
        </w:tc>
      </w:tr>
      <w:tr w:rsidR="00641FEC" w:rsidRPr="009004D4" w14:paraId="5E77CBF2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005F2E17" w14:textId="36268928" w:rsidR="00641FEC" w:rsidRPr="00483E14" w:rsidRDefault="00641FEC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Addition and Subtraction: Solve Problems</w:t>
            </w:r>
          </w:p>
        </w:tc>
      </w:tr>
      <w:tr w:rsidR="003F593A" w:rsidRPr="009004D4" w14:paraId="7A164814" w14:textId="77777777" w:rsidTr="00354965">
        <w:trPr>
          <w:trHeight w:val="286"/>
          <w:jc w:val="center"/>
        </w:trPr>
        <w:tc>
          <w:tcPr>
            <w:tcW w:w="10161" w:type="dxa"/>
            <w:shd w:val="clear" w:color="auto" w:fill="auto"/>
          </w:tcPr>
          <w:p w14:paraId="3F1A95E3" w14:textId="77777777" w:rsidR="003F593A" w:rsidRPr="003F593A" w:rsidRDefault="003F593A" w:rsidP="00EC6BE8">
            <w:pPr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 (Numerical Patterns):</w:t>
            </w:r>
          </w:p>
          <w:p w14:paraId="51CE8021" w14:textId="16651670" w:rsidR="003F593A" w:rsidRPr="00483E14" w:rsidRDefault="003F593A" w:rsidP="00B81F90">
            <w:pPr>
              <w:rPr>
                <w:rFonts w:cstheme="minorHAnsi"/>
                <w:sz w:val="24"/>
                <w:szCs w:val="24"/>
              </w:rPr>
            </w:pPr>
            <w:r w:rsidRPr="003F593A">
              <w:rPr>
                <w:rFonts w:cstheme="minorHAnsi"/>
              </w:rPr>
              <w:t>I can explore and represent patterns within numbers up to 10, including evens and odds, double facts and how quantities can be distributed evenly.</w:t>
            </w:r>
          </w:p>
        </w:tc>
      </w:tr>
      <w:tr w:rsidR="00641FEC" w:rsidRPr="009004D4" w14:paraId="24082C1D" w14:textId="77777777" w:rsidTr="00641FEC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401295C3" w14:textId="468E20BF" w:rsidR="00641FEC" w:rsidRPr="00483E14" w:rsidRDefault="00641FEC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Measurement: Describe, Measure, Compare and Solve (all strands)</w:t>
            </w:r>
          </w:p>
        </w:tc>
      </w:tr>
      <w:tr w:rsidR="003F593A" w:rsidRPr="009004D4" w14:paraId="6E5FE371" w14:textId="77777777" w:rsidTr="001575A8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4CD3A4A3" w14:textId="26C58536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compare length, weight and capacity.</w:t>
            </w:r>
          </w:p>
        </w:tc>
      </w:tr>
      <w:tr w:rsidR="00641FEC" w:rsidRPr="009004D4" w14:paraId="3636C7E6" w14:textId="77777777" w:rsidTr="00EC6BE8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1E6F7DB8" w14:textId="77F74977" w:rsidR="00641FEC" w:rsidRPr="00483E14" w:rsidRDefault="009004D4" w:rsidP="009004D4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Properties of shape: Recognise 2D and 3D shapes and their Properties</w:t>
            </w:r>
          </w:p>
        </w:tc>
      </w:tr>
      <w:tr w:rsidR="003F593A" w:rsidRPr="009004D4" w14:paraId="2D89937C" w14:textId="77777777" w:rsidTr="00E52DEC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775FB401" w14:textId="464904FA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select, rotate and manipulate shapes in order to develop spatial reasoning skills.</w:t>
            </w:r>
          </w:p>
        </w:tc>
      </w:tr>
      <w:tr w:rsidR="009004D4" w:rsidRPr="009004D4" w14:paraId="1CB01C1C" w14:textId="77777777" w:rsidTr="00EC6BE8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24B3B193" w14:textId="546D79E6" w:rsidR="009004D4" w:rsidRPr="00483E14" w:rsidRDefault="009004D4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Properties of shape: Compare and classify shapes</w:t>
            </w:r>
          </w:p>
        </w:tc>
      </w:tr>
      <w:tr w:rsidR="003F593A" w:rsidRPr="009004D4" w14:paraId="191E0CFE" w14:textId="77777777" w:rsidTr="002658B3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333526CB" w14:textId="19A2D97E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recognise a shape can have other shapes within it, just as numbers can.</w:t>
            </w:r>
          </w:p>
        </w:tc>
      </w:tr>
      <w:tr w:rsidR="009004D4" w:rsidRPr="009004D4" w14:paraId="639E6DBE" w14:textId="77777777" w:rsidTr="00EC6BE8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06EA3FCE" w14:textId="0FBD93AE" w:rsidR="009004D4" w:rsidRPr="00483E14" w:rsidRDefault="009004D4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Position and direction: Position, Direction and Movement</w:t>
            </w:r>
          </w:p>
        </w:tc>
      </w:tr>
      <w:tr w:rsidR="003F593A" w:rsidRPr="009004D4" w14:paraId="46F443BC" w14:textId="77777777" w:rsidTr="00E700CF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48FDAD75" w14:textId="4D559D6D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draw information from a simple map.</w:t>
            </w:r>
          </w:p>
        </w:tc>
      </w:tr>
      <w:tr w:rsidR="003F593A" w:rsidRPr="009004D4" w14:paraId="023A3B08" w14:textId="77777777" w:rsidTr="00342FC6">
        <w:trPr>
          <w:trHeight w:val="286"/>
          <w:jc w:val="center"/>
        </w:trPr>
        <w:tc>
          <w:tcPr>
            <w:tcW w:w="10161" w:type="dxa"/>
            <w:shd w:val="clear" w:color="auto" w:fill="auto"/>
          </w:tcPr>
          <w:p w14:paraId="62AB9542" w14:textId="77777777" w:rsidR="003F593A" w:rsidRPr="003F593A" w:rsidRDefault="003F593A" w:rsidP="00EC6BE8">
            <w:pPr>
              <w:rPr>
                <w:rFonts w:cstheme="minorHAnsi"/>
                <w:b/>
              </w:rPr>
            </w:pPr>
            <w:r w:rsidRPr="003F593A">
              <w:rPr>
                <w:rFonts w:cstheme="minorHAnsi"/>
                <w:b/>
              </w:rPr>
              <w:t>ELG:</w:t>
            </w:r>
          </w:p>
          <w:p w14:paraId="18DD70B9" w14:textId="3EA5333E" w:rsidR="003F593A" w:rsidRPr="003F593A" w:rsidRDefault="003F593A" w:rsidP="00EC6BE8">
            <w:pPr>
              <w:rPr>
                <w:rFonts w:cstheme="minorHAnsi"/>
              </w:rPr>
            </w:pPr>
            <w:r w:rsidRPr="003F593A">
              <w:rPr>
                <w:rFonts w:cstheme="minorHAnsi"/>
                <w:b/>
              </w:rPr>
              <w:t>Understanding the world</w:t>
            </w:r>
          </w:p>
        </w:tc>
        <w:bookmarkStart w:id="0" w:name="_GoBack"/>
        <w:bookmarkEnd w:id="0"/>
      </w:tr>
      <w:tr w:rsidR="009004D4" w:rsidRPr="009004D4" w14:paraId="0D48E380" w14:textId="77777777" w:rsidTr="00EC6BE8">
        <w:trPr>
          <w:trHeight w:val="286"/>
          <w:jc w:val="center"/>
        </w:trPr>
        <w:tc>
          <w:tcPr>
            <w:tcW w:w="10161" w:type="dxa"/>
            <w:shd w:val="clear" w:color="auto" w:fill="DEEAF6" w:themeFill="accent1" w:themeFillTint="33"/>
          </w:tcPr>
          <w:p w14:paraId="2779F8C2" w14:textId="1445675A" w:rsidR="009004D4" w:rsidRPr="00483E14" w:rsidRDefault="009004D4" w:rsidP="00EC6BE8">
            <w:pPr>
              <w:rPr>
                <w:rFonts w:cstheme="minorHAnsi"/>
                <w:b/>
                <w:sz w:val="24"/>
                <w:szCs w:val="24"/>
              </w:rPr>
            </w:pPr>
            <w:r w:rsidRPr="00483E14">
              <w:rPr>
                <w:rFonts w:cstheme="minorHAnsi"/>
                <w:b/>
                <w:sz w:val="24"/>
                <w:szCs w:val="24"/>
              </w:rPr>
              <w:t>Position and direction: Patterns</w:t>
            </w:r>
          </w:p>
        </w:tc>
      </w:tr>
      <w:tr w:rsidR="003F593A" w:rsidRPr="009004D4" w14:paraId="2DF0AABC" w14:textId="77777777" w:rsidTr="00A64248">
        <w:trPr>
          <w:trHeight w:val="299"/>
          <w:jc w:val="center"/>
        </w:trPr>
        <w:tc>
          <w:tcPr>
            <w:tcW w:w="10161" w:type="dxa"/>
            <w:shd w:val="clear" w:color="auto" w:fill="auto"/>
          </w:tcPr>
          <w:p w14:paraId="000A8082" w14:textId="317CF990" w:rsidR="003F593A" w:rsidRPr="003F593A" w:rsidRDefault="003F593A" w:rsidP="003F593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3F593A">
              <w:rPr>
                <w:rFonts w:cstheme="minorHAnsi"/>
              </w:rPr>
              <w:t>I can continue, copy and create repeating patterns.</w:t>
            </w:r>
          </w:p>
        </w:tc>
      </w:tr>
    </w:tbl>
    <w:p w14:paraId="4966B41B" w14:textId="3A887B1F" w:rsidR="00641FEC" w:rsidRPr="009004D4" w:rsidRDefault="00641FEC" w:rsidP="00641FEC">
      <w:pPr>
        <w:rPr>
          <w:rFonts w:cstheme="minorHAnsi"/>
          <w:sz w:val="20"/>
          <w:szCs w:val="20"/>
        </w:rPr>
      </w:pPr>
    </w:p>
    <w:p w14:paraId="07459315" w14:textId="77777777" w:rsidR="00717184" w:rsidRPr="009004D4" w:rsidRDefault="00717184">
      <w:pPr>
        <w:rPr>
          <w:rFonts w:cstheme="minorHAnsi"/>
          <w:sz w:val="20"/>
          <w:szCs w:val="20"/>
        </w:rPr>
      </w:pPr>
    </w:p>
    <w:sectPr w:rsidR="00717184" w:rsidRPr="009004D4" w:rsidSect="00C6385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607C"/>
    <w:multiLevelType w:val="multilevel"/>
    <w:tmpl w:val="91B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2565D"/>
    <w:multiLevelType w:val="multilevel"/>
    <w:tmpl w:val="08F0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55CC6"/>
    <w:multiLevelType w:val="multilevel"/>
    <w:tmpl w:val="E8E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45FC3"/>
    <w:multiLevelType w:val="multilevel"/>
    <w:tmpl w:val="28F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E62705"/>
    <w:multiLevelType w:val="multilevel"/>
    <w:tmpl w:val="256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F1FDE"/>
    <w:multiLevelType w:val="hybridMultilevel"/>
    <w:tmpl w:val="F162D1E2"/>
    <w:lvl w:ilvl="0" w:tplc="E448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B75"/>
    <w:multiLevelType w:val="multilevel"/>
    <w:tmpl w:val="AAF8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04342"/>
    <w:multiLevelType w:val="multilevel"/>
    <w:tmpl w:val="02EE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65B7"/>
    <w:multiLevelType w:val="multilevel"/>
    <w:tmpl w:val="ED1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051E5E"/>
    <w:multiLevelType w:val="multilevel"/>
    <w:tmpl w:val="8372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506F0E"/>
    <w:multiLevelType w:val="multilevel"/>
    <w:tmpl w:val="725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8E7390"/>
    <w:multiLevelType w:val="multilevel"/>
    <w:tmpl w:val="49C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0325FF"/>
    <w:multiLevelType w:val="multilevel"/>
    <w:tmpl w:val="A43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704B5C"/>
    <w:multiLevelType w:val="multilevel"/>
    <w:tmpl w:val="9FF8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D2577B"/>
    <w:multiLevelType w:val="multilevel"/>
    <w:tmpl w:val="AEE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419BA"/>
    <w:multiLevelType w:val="multilevel"/>
    <w:tmpl w:val="54C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16"/>
  </w:num>
  <w:num w:numId="16">
    <w:abstractNumId w:val="10"/>
  </w:num>
  <w:num w:numId="17">
    <w:abstractNumId w:val="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31FDC"/>
    <w:rsid w:val="000846CA"/>
    <w:rsid w:val="00086669"/>
    <w:rsid w:val="00094E59"/>
    <w:rsid w:val="00101F0F"/>
    <w:rsid w:val="00105FFF"/>
    <w:rsid w:val="00204DB7"/>
    <w:rsid w:val="002B7EAD"/>
    <w:rsid w:val="002E5064"/>
    <w:rsid w:val="00366613"/>
    <w:rsid w:val="00377EAE"/>
    <w:rsid w:val="00392B83"/>
    <w:rsid w:val="003F593A"/>
    <w:rsid w:val="004163DE"/>
    <w:rsid w:val="00437415"/>
    <w:rsid w:val="00483E14"/>
    <w:rsid w:val="004A5242"/>
    <w:rsid w:val="004B1350"/>
    <w:rsid w:val="004B57A0"/>
    <w:rsid w:val="00560EF4"/>
    <w:rsid w:val="005735AD"/>
    <w:rsid w:val="0057617A"/>
    <w:rsid w:val="005950C1"/>
    <w:rsid w:val="005F136E"/>
    <w:rsid w:val="00611DD3"/>
    <w:rsid w:val="00634B5C"/>
    <w:rsid w:val="00641FEC"/>
    <w:rsid w:val="006C5D4B"/>
    <w:rsid w:val="00717184"/>
    <w:rsid w:val="00723AEB"/>
    <w:rsid w:val="007F268E"/>
    <w:rsid w:val="008161BA"/>
    <w:rsid w:val="008C61F8"/>
    <w:rsid w:val="008D6F9A"/>
    <w:rsid w:val="008E06D8"/>
    <w:rsid w:val="008F1D77"/>
    <w:rsid w:val="009004D4"/>
    <w:rsid w:val="00956C14"/>
    <w:rsid w:val="009660E8"/>
    <w:rsid w:val="00A24CE2"/>
    <w:rsid w:val="00A819E3"/>
    <w:rsid w:val="00AD253E"/>
    <w:rsid w:val="00B13530"/>
    <w:rsid w:val="00B21202"/>
    <w:rsid w:val="00B81F90"/>
    <w:rsid w:val="00BF0E99"/>
    <w:rsid w:val="00C40460"/>
    <w:rsid w:val="00C63852"/>
    <w:rsid w:val="00D115B9"/>
    <w:rsid w:val="00DB327B"/>
    <w:rsid w:val="00E00A3A"/>
    <w:rsid w:val="00E756A7"/>
    <w:rsid w:val="00EA25EB"/>
    <w:rsid w:val="00EC4896"/>
    <w:rsid w:val="00F01A19"/>
    <w:rsid w:val="00F1160B"/>
    <w:rsid w:val="00F15414"/>
    <w:rsid w:val="00F240A0"/>
    <w:rsid w:val="00F31BBC"/>
    <w:rsid w:val="00F35E51"/>
    <w:rsid w:val="00F66641"/>
    <w:rsid w:val="00F67689"/>
    <w:rsid w:val="0156E012"/>
    <w:rsid w:val="20FFC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F433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1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C7EE3-0D7A-4DBC-B69E-B691DE64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C3CAA-20D1-4138-92E9-26C1A0EC2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1113A-0FD6-4D76-B89B-6623B60311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f3ca221-9b63-457b-a443-63b88a9296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7ce0a2-d571-4cf5-a846-c68528ae98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lingham, gemma</cp:lastModifiedBy>
  <cp:revision>4</cp:revision>
  <cp:lastPrinted>2019-04-09T14:31:00Z</cp:lastPrinted>
  <dcterms:created xsi:type="dcterms:W3CDTF">2022-05-15T12:01:00Z</dcterms:created>
  <dcterms:modified xsi:type="dcterms:W3CDTF">2022-05-15T13:15:00Z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